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CE4" w14:textId="77777777" w:rsidR="00977336" w:rsidRPr="00D34EC2" w:rsidRDefault="00532077" w:rsidP="00977336">
      <w:pPr>
        <w:spacing w:before="88"/>
        <w:ind w:right="190"/>
        <w:jc w:val="right"/>
        <w:rPr>
          <w:rFonts w:ascii="Lucida Sans Unicode"/>
          <w:b/>
          <w:w w:val="99"/>
          <w:sz w:val="4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26CCC73" wp14:editId="42EC2926">
            <wp:simplePos x="0" y="0"/>
            <wp:positionH relativeFrom="page">
              <wp:posOffset>424815</wp:posOffset>
            </wp:positionH>
            <wp:positionV relativeFrom="paragraph">
              <wp:posOffset>55756</wp:posOffset>
            </wp:positionV>
            <wp:extent cx="1181100" cy="14287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/>
          <w:b/>
          <w:sz w:val="42"/>
        </w:rPr>
        <w:t>Wa</w:t>
      </w:r>
      <w:r w:rsidRPr="00D34EC2">
        <w:rPr>
          <w:rFonts w:ascii="Lucida Sans Unicode"/>
          <w:b/>
          <w:sz w:val="42"/>
        </w:rPr>
        <w:t>ke County</w:t>
      </w:r>
      <w:r w:rsidRPr="00D34EC2">
        <w:rPr>
          <w:rFonts w:ascii="Lucida Sans Unicode"/>
          <w:b/>
          <w:w w:val="99"/>
          <w:sz w:val="42"/>
        </w:rPr>
        <w:t xml:space="preserve"> </w:t>
      </w:r>
      <w:r w:rsidRPr="00D34EC2">
        <w:rPr>
          <w:rFonts w:ascii="Lucida Sans Unicode"/>
          <w:b/>
          <w:sz w:val="42"/>
        </w:rPr>
        <w:t>Water Partnership</w:t>
      </w:r>
      <w:r w:rsidRPr="00D34EC2">
        <w:rPr>
          <w:rFonts w:ascii="Lucida Sans Unicode"/>
          <w:b/>
          <w:w w:val="99"/>
          <w:sz w:val="42"/>
        </w:rPr>
        <w:t xml:space="preserve"> </w:t>
      </w:r>
    </w:p>
    <w:p w14:paraId="169ECFDA" w14:textId="70178E9B" w:rsidR="00E83FCA" w:rsidRPr="00D34EC2" w:rsidRDefault="00977336" w:rsidP="00977336">
      <w:pPr>
        <w:spacing w:before="88"/>
        <w:ind w:left="4905" w:right="190"/>
        <w:rPr>
          <w:rFonts w:ascii="Lucida Sans Unicode"/>
          <w:b/>
          <w:sz w:val="42"/>
        </w:rPr>
      </w:pPr>
      <w:r w:rsidRPr="00D34EC2">
        <w:rPr>
          <w:rFonts w:ascii="Lucida Sans Unicode"/>
          <w:b/>
          <w:w w:val="99"/>
          <w:sz w:val="42"/>
        </w:rPr>
        <w:t xml:space="preserve">                  </w:t>
      </w:r>
      <w:r w:rsidR="00532077" w:rsidRPr="00D34EC2">
        <w:rPr>
          <w:rFonts w:ascii="Lucida Sans Unicode"/>
          <w:b/>
          <w:sz w:val="42"/>
        </w:rPr>
        <w:t>Meeting Agenda</w:t>
      </w:r>
    </w:p>
    <w:p w14:paraId="7AC65864" w14:textId="2ECC70D6" w:rsidR="00977336" w:rsidRPr="00D34EC2" w:rsidRDefault="00532077">
      <w:pPr>
        <w:spacing w:line="399" w:lineRule="exact"/>
        <w:ind w:right="191"/>
        <w:jc w:val="right"/>
        <w:rPr>
          <w:rFonts w:ascii="Lucida Sans Unicode" w:hAnsi="Lucida Sans Unicode"/>
          <w:b/>
          <w:sz w:val="26"/>
        </w:rPr>
      </w:pPr>
      <w:r w:rsidRPr="00D34EC2">
        <w:rPr>
          <w:rFonts w:ascii="Lucida Sans Unicode" w:hAnsi="Lucida Sans Unicode"/>
          <w:b/>
          <w:sz w:val="26"/>
        </w:rPr>
        <w:t xml:space="preserve">Friday, </w:t>
      </w:r>
      <w:r w:rsidR="00CF6CEE" w:rsidRPr="00D34EC2">
        <w:rPr>
          <w:rFonts w:ascii="Lucida Sans Unicode" w:hAnsi="Lucida Sans Unicode"/>
          <w:b/>
          <w:sz w:val="26"/>
        </w:rPr>
        <w:t>August 8, 2025</w:t>
      </w:r>
      <w:r w:rsidRPr="00D34EC2">
        <w:rPr>
          <w:rFonts w:ascii="Lucida Sans Unicode" w:hAnsi="Lucida Sans Unicode"/>
          <w:b/>
          <w:sz w:val="26"/>
        </w:rPr>
        <w:t xml:space="preserve"> </w:t>
      </w:r>
    </w:p>
    <w:p w14:paraId="65989291" w14:textId="4B28001A" w:rsidR="00E83FCA" w:rsidRPr="00D34EC2" w:rsidRDefault="00532077">
      <w:pPr>
        <w:spacing w:line="399" w:lineRule="exact"/>
        <w:ind w:right="191"/>
        <w:jc w:val="right"/>
        <w:rPr>
          <w:rFonts w:ascii="Lucida Sans Unicode" w:hAnsi="Lucida Sans Unicode"/>
          <w:b/>
          <w:sz w:val="26"/>
        </w:rPr>
      </w:pPr>
      <w:r w:rsidRPr="00D34EC2">
        <w:rPr>
          <w:rFonts w:ascii="Lucida Sans Unicode" w:hAnsi="Lucida Sans Unicode"/>
          <w:b/>
          <w:sz w:val="26"/>
        </w:rPr>
        <w:t>1:00 p.m. –3:00 p.m.</w:t>
      </w:r>
    </w:p>
    <w:p w14:paraId="7E14B3D5" w14:textId="4EF20B85" w:rsidR="00977336" w:rsidRPr="00D34EC2" w:rsidRDefault="001D659F" w:rsidP="00F7175D">
      <w:pPr>
        <w:pStyle w:val="BodyText"/>
        <w:tabs>
          <w:tab w:val="left" w:pos="10350"/>
        </w:tabs>
        <w:spacing w:before="93"/>
        <w:ind w:left="5307" w:firstLine="453"/>
        <w:jc w:val="right"/>
        <w:rPr>
          <w:rFonts w:ascii="Lucida Sans Unicode" w:hAnsi="Lucida Sans Unicode" w:cs="Lucida Sans Unicode"/>
          <w:b/>
        </w:rPr>
      </w:pPr>
      <w:r w:rsidRPr="00D34EC2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8F37AAE" wp14:editId="3A2DCBAB">
                <wp:simplePos x="0" y="0"/>
                <wp:positionH relativeFrom="page">
                  <wp:posOffset>525780</wp:posOffset>
                </wp:positionH>
                <wp:positionV relativeFrom="paragraph">
                  <wp:posOffset>331470</wp:posOffset>
                </wp:positionV>
                <wp:extent cx="6527165" cy="1905"/>
                <wp:effectExtent l="27305" t="28575" r="27305" b="2667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165" cy="1905"/>
                        </a:xfrm>
                        <a:prstGeom prst="line">
                          <a:avLst/>
                        </a:prstGeom>
                        <a:noFill/>
                        <a:ln w="47625">
                          <a:solidFill>
                            <a:srgbClr val="85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BB259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4pt,26.1pt" to="555.3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" strokecolor="#850000" strokeweight="3.75pt">
                <w10:wrap type="topAndBottom" anchorx="page"/>
              </v:line>
            </w:pict>
          </mc:Fallback>
        </mc:AlternateContent>
      </w:r>
      <w:r w:rsidR="00CF6CEE" w:rsidRPr="00D34EC2">
        <w:rPr>
          <w:rFonts w:ascii="Lucida Sans Unicode" w:hAnsi="Lucida Sans Unicode" w:cs="Lucida Sans Unicode"/>
          <w:b/>
        </w:rPr>
        <w:t>Virtual Teams Meeting</w:t>
      </w:r>
    </w:p>
    <w:p w14:paraId="116A040D" w14:textId="68EBC63B" w:rsidR="00E83FCA" w:rsidRPr="00D34EC2" w:rsidRDefault="00532077" w:rsidP="001D659F">
      <w:pPr>
        <w:pStyle w:val="BodyText"/>
        <w:spacing w:before="93"/>
        <w:ind w:left="987" w:right="-290"/>
      </w:pPr>
      <w:r w:rsidRPr="00D34EC2">
        <w:rPr>
          <w:b/>
        </w:rPr>
        <w:t>Committee Members</w:t>
      </w:r>
      <w:r w:rsidR="00F30BCB" w:rsidRPr="00D34EC2">
        <w:rPr>
          <w:b/>
        </w:rPr>
        <w:t xml:space="preserve"> Attending</w:t>
      </w:r>
      <w:r w:rsidRPr="00D34EC2">
        <w:rPr>
          <w:b/>
        </w:rPr>
        <w:t xml:space="preserve">: </w:t>
      </w:r>
      <w:r w:rsidR="00F7175D" w:rsidRPr="00D34EC2">
        <w:t>Daniel Wiebke</w:t>
      </w:r>
      <w:r w:rsidRPr="00D34EC2">
        <w:t xml:space="preserve">, Chair; </w:t>
      </w:r>
      <w:r w:rsidR="00DD4568" w:rsidRPr="00D34EC2">
        <w:t xml:space="preserve">George Matthis, Vice Chair; </w:t>
      </w:r>
      <w:r w:rsidRPr="00D34EC2">
        <w:t>Jeff Adkins; Dr.</w:t>
      </w:r>
      <w:r w:rsidR="00977336" w:rsidRPr="00D34EC2">
        <w:t xml:space="preserve"> </w:t>
      </w:r>
      <w:r w:rsidR="003E69B8" w:rsidRPr="00D34EC2">
        <w:t xml:space="preserve">Elizabeth Nichols; </w:t>
      </w:r>
      <w:r w:rsidRPr="00D34EC2">
        <w:t xml:space="preserve">Nancy Daly; </w:t>
      </w:r>
      <w:r w:rsidR="00F7175D" w:rsidRPr="00D34EC2">
        <w:t>Leah Harrison</w:t>
      </w:r>
      <w:r w:rsidRPr="00D34EC2">
        <w:t xml:space="preserve">; Marc Collins; Rachel </w:t>
      </w:r>
      <w:r w:rsidR="003E69B8" w:rsidRPr="00D34EC2">
        <w:t xml:space="preserve">Jones; </w:t>
      </w:r>
      <w:r w:rsidR="00DD4568" w:rsidRPr="00D34EC2">
        <w:t>Lisa Booze</w:t>
      </w:r>
      <w:r w:rsidR="00180A51" w:rsidRPr="00D34EC2">
        <w:t>;</w:t>
      </w:r>
      <w:r w:rsidRPr="00D34EC2">
        <w:t xml:space="preserve"> </w:t>
      </w:r>
      <w:r w:rsidR="003E69B8" w:rsidRPr="00D34EC2">
        <w:t>Emily Bateman</w:t>
      </w:r>
      <w:r w:rsidR="00F7175D" w:rsidRPr="00D34EC2">
        <w:t>;</w:t>
      </w:r>
      <w:r w:rsidR="00454386" w:rsidRPr="00D34EC2">
        <w:t xml:space="preserve"> </w:t>
      </w:r>
      <w:r w:rsidR="00DD4568" w:rsidRPr="00D34EC2">
        <w:t>Lori Avent</w:t>
      </w:r>
      <w:r w:rsidR="00F7175D" w:rsidRPr="00D34EC2">
        <w:t>;</w:t>
      </w:r>
      <w:r w:rsidR="00454386" w:rsidRPr="00D34EC2">
        <w:t xml:space="preserve"> </w:t>
      </w:r>
      <w:r w:rsidR="00DB647E" w:rsidRPr="00D34EC2">
        <w:t>Ed Buchan</w:t>
      </w:r>
      <w:r w:rsidR="00F7175D" w:rsidRPr="00D34EC2">
        <w:t>;</w:t>
      </w:r>
      <w:r w:rsidR="00180A51" w:rsidRPr="00D34EC2">
        <w:t xml:space="preserve"> </w:t>
      </w:r>
      <w:r w:rsidR="00F7175D" w:rsidRPr="00D34EC2">
        <w:t>Michael Wagner; Steven Quarcelino</w:t>
      </w:r>
      <w:r w:rsidR="00EA1B4B" w:rsidRPr="00D34EC2">
        <w:t>,</w:t>
      </w:r>
      <w:r w:rsidR="00DD4568" w:rsidRPr="00D34EC2">
        <w:t xml:space="preserve"> </w:t>
      </w:r>
      <w:r w:rsidR="009647AC" w:rsidRPr="00D34EC2">
        <w:t xml:space="preserve">Michael Kendall, </w:t>
      </w:r>
      <w:r w:rsidR="00EA1B4B" w:rsidRPr="00D34EC2">
        <w:t>John Burt</w:t>
      </w:r>
      <w:r w:rsidR="006508ED" w:rsidRPr="00D34EC2">
        <w:t xml:space="preserve">, </w:t>
      </w:r>
      <w:r w:rsidR="00581F78" w:rsidRPr="00D34EC2">
        <w:t>Timothy Watson</w:t>
      </w:r>
    </w:p>
    <w:p w14:paraId="2B2A0F56" w14:textId="77777777" w:rsidR="00E83FCA" w:rsidRPr="00D34EC2" w:rsidRDefault="00E83FCA">
      <w:pPr>
        <w:pStyle w:val="BodyText"/>
        <w:rPr>
          <w:sz w:val="20"/>
          <w:szCs w:val="20"/>
        </w:rPr>
      </w:pPr>
    </w:p>
    <w:p w14:paraId="079B1AF5" w14:textId="77AAB073" w:rsidR="00E83FCA" w:rsidRPr="00D34EC2" w:rsidRDefault="00532077">
      <w:pPr>
        <w:tabs>
          <w:tab w:val="left" w:pos="4789"/>
        </w:tabs>
        <w:ind w:left="987"/>
        <w:rPr>
          <w:sz w:val="24"/>
        </w:rPr>
      </w:pPr>
      <w:r w:rsidRPr="00D34EC2">
        <w:rPr>
          <w:b/>
          <w:sz w:val="24"/>
        </w:rPr>
        <w:t>MEETING CALLED</w:t>
      </w:r>
      <w:r w:rsidRPr="00D34EC2">
        <w:rPr>
          <w:b/>
          <w:spacing w:val="-2"/>
          <w:sz w:val="24"/>
        </w:rPr>
        <w:t xml:space="preserve"> </w:t>
      </w:r>
      <w:r w:rsidRPr="00D34EC2">
        <w:rPr>
          <w:b/>
          <w:sz w:val="24"/>
        </w:rPr>
        <w:t>TO</w:t>
      </w:r>
      <w:r w:rsidRPr="00D34EC2">
        <w:rPr>
          <w:b/>
          <w:spacing w:val="-1"/>
          <w:sz w:val="24"/>
        </w:rPr>
        <w:t xml:space="preserve"> </w:t>
      </w:r>
      <w:r w:rsidRPr="00D34EC2">
        <w:rPr>
          <w:b/>
          <w:sz w:val="24"/>
        </w:rPr>
        <w:t>ORDER:</w:t>
      </w:r>
      <w:r w:rsidRPr="00D34EC2">
        <w:rPr>
          <w:b/>
          <w:sz w:val="24"/>
        </w:rPr>
        <w:tab/>
      </w:r>
      <w:r w:rsidR="00DD4568" w:rsidRPr="00D34EC2">
        <w:rPr>
          <w:sz w:val="24"/>
        </w:rPr>
        <w:t>Daniel Wiebke</w:t>
      </w:r>
      <w:r w:rsidR="00454386" w:rsidRPr="00D34EC2">
        <w:rPr>
          <w:sz w:val="24"/>
        </w:rPr>
        <w:t>,</w:t>
      </w:r>
      <w:r w:rsidRPr="00D34EC2">
        <w:rPr>
          <w:spacing w:val="-4"/>
          <w:sz w:val="24"/>
        </w:rPr>
        <w:t xml:space="preserve"> </w:t>
      </w:r>
      <w:r w:rsidRPr="00D34EC2">
        <w:rPr>
          <w:sz w:val="24"/>
        </w:rPr>
        <w:t>Chair</w:t>
      </w:r>
    </w:p>
    <w:p w14:paraId="6465CBC5" w14:textId="77777777" w:rsidR="00E83FCA" w:rsidRPr="00D34EC2" w:rsidRDefault="00E83FCA">
      <w:pPr>
        <w:pStyle w:val="BodyText"/>
        <w:spacing w:before="11"/>
        <w:rPr>
          <w:sz w:val="20"/>
          <w:szCs w:val="20"/>
        </w:rPr>
      </w:pPr>
    </w:p>
    <w:p w14:paraId="30472932" w14:textId="4F2F65A5" w:rsidR="00E83FCA" w:rsidRPr="00D34EC2" w:rsidRDefault="00532077" w:rsidP="009D14CA">
      <w:pPr>
        <w:pStyle w:val="Heading1"/>
        <w:tabs>
          <w:tab w:val="left" w:pos="1707"/>
          <w:tab w:val="left" w:pos="1708"/>
          <w:tab w:val="left" w:pos="3148"/>
          <w:tab w:val="left" w:pos="10164"/>
        </w:tabs>
        <w:ind w:left="1440" w:firstLine="0"/>
        <w:rPr>
          <w:u w:val="none"/>
        </w:rPr>
      </w:pPr>
      <w:r w:rsidRPr="00D34EC2">
        <w:rPr>
          <w:u w:val="thick"/>
        </w:rPr>
        <w:t>Item Title:</w:t>
      </w:r>
      <w:r w:rsidR="00C62211" w:rsidRPr="00D34EC2">
        <w:rPr>
          <w:u w:val="none"/>
        </w:rPr>
        <w:t xml:space="preserve">  </w:t>
      </w:r>
      <w:r w:rsidRPr="00D34EC2">
        <w:rPr>
          <w:u w:val="none"/>
        </w:rPr>
        <w:t>Opening</w:t>
      </w:r>
      <w:r w:rsidRPr="00D34EC2">
        <w:rPr>
          <w:spacing w:val="-1"/>
          <w:u w:val="none"/>
        </w:rPr>
        <w:t xml:space="preserve"> </w:t>
      </w:r>
      <w:r w:rsidRPr="00D34EC2">
        <w:rPr>
          <w:u w:val="none"/>
        </w:rPr>
        <w:t>Remarks</w:t>
      </w:r>
      <w:r w:rsidRPr="00D34EC2">
        <w:rPr>
          <w:u w:val="none"/>
        </w:rPr>
        <w:tab/>
      </w:r>
      <w:r w:rsidR="00C62211" w:rsidRPr="00D34EC2">
        <w:rPr>
          <w:u w:val="none"/>
        </w:rPr>
        <w:t xml:space="preserve">  </w:t>
      </w:r>
      <w:r w:rsidRPr="00D34EC2">
        <w:rPr>
          <w:u w:val="none"/>
        </w:rPr>
        <w:t>1:00</w:t>
      </w:r>
    </w:p>
    <w:p w14:paraId="35043AD5" w14:textId="33217030" w:rsidR="00E83FCA" w:rsidRPr="00D34EC2" w:rsidRDefault="00BC61AE" w:rsidP="00BC61AE">
      <w:pPr>
        <w:pStyle w:val="BodyText"/>
      </w:pPr>
      <w:r w:rsidRPr="00D34EC2">
        <w:t xml:space="preserve">                                         </w:t>
      </w:r>
      <w:r w:rsidR="00DD4568" w:rsidRPr="00D34EC2">
        <w:t>Daniel Wiebke</w:t>
      </w:r>
      <w:r w:rsidR="00532077" w:rsidRPr="00D34EC2">
        <w:t>, Chair</w:t>
      </w:r>
    </w:p>
    <w:p w14:paraId="7E51C4C8" w14:textId="28ACD418" w:rsidR="00E83FCA" w:rsidRPr="00D34EC2" w:rsidRDefault="00532077" w:rsidP="00C62211">
      <w:pPr>
        <w:pStyle w:val="Heading1"/>
        <w:tabs>
          <w:tab w:val="left" w:pos="1708"/>
          <w:tab w:val="left" w:pos="3148"/>
          <w:tab w:val="right" w:pos="10780"/>
        </w:tabs>
        <w:spacing w:before="206"/>
        <w:ind w:left="1440" w:firstLine="0"/>
        <w:contextualSpacing/>
        <w:rPr>
          <w:u w:val="none"/>
        </w:rPr>
      </w:pPr>
      <w:r w:rsidRPr="00D34EC2">
        <w:rPr>
          <w:u w:val="thick"/>
        </w:rPr>
        <w:t>Item Title</w:t>
      </w:r>
      <w:r w:rsidRPr="00D34EC2">
        <w:rPr>
          <w:u w:val="none"/>
        </w:rPr>
        <w:t>:</w:t>
      </w:r>
      <w:r w:rsidR="00C62211" w:rsidRPr="00D34EC2">
        <w:rPr>
          <w:u w:val="none"/>
        </w:rPr>
        <w:t xml:space="preserve">  </w:t>
      </w:r>
      <w:r w:rsidRPr="00D34EC2">
        <w:rPr>
          <w:u w:val="none"/>
        </w:rPr>
        <w:t xml:space="preserve">Adoption of </w:t>
      </w:r>
      <w:r w:rsidR="003E69B8" w:rsidRPr="00D34EC2">
        <w:rPr>
          <w:spacing w:val="-1"/>
          <w:u w:val="none"/>
        </w:rPr>
        <w:t>April 11, 2025</w:t>
      </w:r>
      <w:r w:rsidR="009647AC" w:rsidRPr="00D34EC2">
        <w:rPr>
          <w:spacing w:val="-1"/>
          <w:u w:val="none"/>
        </w:rPr>
        <w:t xml:space="preserve"> </w:t>
      </w:r>
      <w:r w:rsidR="00F7175D" w:rsidRPr="00D34EC2">
        <w:rPr>
          <w:spacing w:val="-1"/>
          <w:u w:val="none"/>
        </w:rPr>
        <w:t xml:space="preserve">Meeting </w:t>
      </w:r>
      <w:r w:rsidRPr="00D34EC2">
        <w:rPr>
          <w:u w:val="none"/>
        </w:rPr>
        <w:t>Minutes</w:t>
      </w:r>
      <w:r w:rsidRPr="00D34EC2">
        <w:rPr>
          <w:u w:val="none"/>
        </w:rPr>
        <w:tab/>
      </w:r>
      <w:r w:rsidR="00C62211" w:rsidRPr="00D34EC2">
        <w:rPr>
          <w:u w:val="none"/>
        </w:rPr>
        <w:t xml:space="preserve">  </w:t>
      </w:r>
      <w:r w:rsidR="004F05C9" w:rsidRPr="00D34EC2">
        <w:rPr>
          <w:u w:val="none"/>
        </w:rPr>
        <w:t xml:space="preserve"> </w:t>
      </w:r>
      <w:r w:rsidR="00C62211" w:rsidRPr="00D34EC2">
        <w:rPr>
          <w:u w:val="none"/>
        </w:rPr>
        <w:t xml:space="preserve">   </w:t>
      </w:r>
      <w:r w:rsidRPr="00D34EC2">
        <w:rPr>
          <w:u w:val="none"/>
        </w:rPr>
        <w:t>1:05</w:t>
      </w:r>
    </w:p>
    <w:p w14:paraId="5B358E14" w14:textId="64679180" w:rsidR="004E39F9" w:rsidRPr="00D34EC2" w:rsidRDefault="004E39F9" w:rsidP="004E39F9">
      <w:pPr>
        <w:pStyle w:val="Heading1"/>
        <w:numPr>
          <w:ilvl w:val="0"/>
          <w:numId w:val="15"/>
        </w:numPr>
        <w:tabs>
          <w:tab w:val="left" w:pos="1708"/>
          <w:tab w:val="left" w:pos="3148"/>
          <w:tab w:val="left" w:pos="10164"/>
        </w:tabs>
        <w:rPr>
          <w:b w:val="0"/>
          <w:bCs w:val="0"/>
          <w:u w:val="none"/>
        </w:rPr>
      </w:pPr>
      <w:r w:rsidRPr="00D34EC2">
        <w:rPr>
          <w:b w:val="0"/>
          <w:bCs w:val="0"/>
          <w:u w:val="none"/>
        </w:rPr>
        <w:t>Motion:  Michael Wagner</w:t>
      </w:r>
    </w:p>
    <w:p w14:paraId="30987433" w14:textId="05478885" w:rsidR="004E39F9" w:rsidRPr="00D34EC2" w:rsidRDefault="004E39F9" w:rsidP="004E39F9">
      <w:pPr>
        <w:pStyle w:val="Heading1"/>
        <w:numPr>
          <w:ilvl w:val="0"/>
          <w:numId w:val="15"/>
        </w:numPr>
        <w:tabs>
          <w:tab w:val="left" w:pos="1708"/>
          <w:tab w:val="left" w:pos="3148"/>
          <w:tab w:val="left" w:pos="10164"/>
        </w:tabs>
        <w:rPr>
          <w:b w:val="0"/>
          <w:bCs w:val="0"/>
          <w:u w:val="none"/>
        </w:rPr>
      </w:pPr>
      <w:r w:rsidRPr="00D34EC2">
        <w:rPr>
          <w:b w:val="0"/>
          <w:bCs w:val="0"/>
          <w:u w:val="none"/>
        </w:rPr>
        <w:t>Second: Jeff Adkins</w:t>
      </w:r>
    </w:p>
    <w:p w14:paraId="63AEA7AF" w14:textId="1E9BF129" w:rsidR="004E39F9" w:rsidRPr="00D34EC2" w:rsidRDefault="004E39F9" w:rsidP="004E39F9">
      <w:pPr>
        <w:pStyle w:val="Heading1"/>
        <w:numPr>
          <w:ilvl w:val="0"/>
          <w:numId w:val="15"/>
        </w:numPr>
        <w:tabs>
          <w:tab w:val="left" w:pos="1708"/>
          <w:tab w:val="left" w:pos="3148"/>
          <w:tab w:val="left" w:pos="10164"/>
        </w:tabs>
        <w:rPr>
          <w:b w:val="0"/>
          <w:bCs w:val="0"/>
          <w:u w:val="none"/>
        </w:rPr>
      </w:pPr>
      <w:r w:rsidRPr="00D34EC2">
        <w:rPr>
          <w:b w:val="0"/>
          <w:bCs w:val="0"/>
          <w:u w:val="none"/>
        </w:rPr>
        <w:t>Approved</w:t>
      </w:r>
    </w:p>
    <w:p w14:paraId="5FDDCE05" w14:textId="77777777" w:rsidR="004E39F9" w:rsidRPr="00D34EC2" w:rsidRDefault="004E39F9" w:rsidP="00C62211">
      <w:pPr>
        <w:pStyle w:val="Heading1"/>
        <w:tabs>
          <w:tab w:val="left" w:pos="1708"/>
          <w:tab w:val="left" w:pos="3148"/>
          <w:tab w:val="right" w:pos="10780"/>
        </w:tabs>
        <w:spacing w:before="206"/>
        <w:ind w:left="1440" w:firstLine="0"/>
        <w:contextualSpacing/>
        <w:rPr>
          <w:u w:val="none"/>
        </w:rPr>
      </w:pPr>
    </w:p>
    <w:p w14:paraId="1E6A00EE" w14:textId="4AFAED39" w:rsidR="00EE3DE2" w:rsidRPr="00D34EC2" w:rsidRDefault="00E14250" w:rsidP="009D14CA">
      <w:pPr>
        <w:pStyle w:val="Heading1"/>
        <w:tabs>
          <w:tab w:val="left" w:pos="1708"/>
          <w:tab w:val="left" w:pos="3148"/>
          <w:tab w:val="left" w:pos="10164"/>
        </w:tabs>
        <w:ind w:left="1080" w:firstLine="0"/>
        <w:rPr>
          <w:u w:val="none"/>
        </w:rPr>
      </w:pPr>
      <w:bookmarkStart w:id="0" w:name="_Hlk147401982"/>
      <w:r w:rsidRPr="00D34EC2">
        <w:rPr>
          <w:u w:val="none"/>
        </w:rPr>
        <w:tab/>
      </w:r>
      <w:r w:rsidR="00C62211" w:rsidRPr="00D34EC2">
        <w:rPr>
          <w:u w:val="none"/>
        </w:rPr>
        <w:t xml:space="preserve">               </w:t>
      </w:r>
      <w:r w:rsidRPr="00D34EC2">
        <w:rPr>
          <w:u w:val="none"/>
        </w:rPr>
        <w:t xml:space="preserve">Adoption of </w:t>
      </w:r>
      <w:r w:rsidR="003E69B8" w:rsidRPr="00D34EC2">
        <w:rPr>
          <w:spacing w:val="-1"/>
          <w:u w:val="none"/>
        </w:rPr>
        <w:t>June 13, 2025</w:t>
      </w:r>
      <w:r w:rsidRPr="00D34EC2">
        <w:rPr>
          <w:spacing w:val="-1"/>
          <w:u w:val="none"/>
        </w:rPr>
        <w:t xml:space="preserve"> Meeting </w:t>
      </w:r>
      <w:r w:rsidRPr="00D34EC2">
        <w:rPr>
          <w:u w:val="none"/>
        </w:rPr>
        <w:t>Minutes</w:t>
      </w:r>
    </w:p>
    <w:p w14:paraId="0D8ACB5D" w14:textId="327617A4" w:rsidR="004E39F9" w:rsidRPr="00D34EC2" w:rsidRDefault="004E39F9" w:rsidP="00DC36C5">
      <w:pPr>
        <w:pStyle w:val="Heading1"/>
        <w:numPr>
          <w:ilvl w:val="0"/>
          <w:numId w:val="17"/>
        </w:numPr>
        <w:tabs>
          <w:tab w:val="left" w:pos="1708"/>
          <w:tab w:val="left" w:pos="3148"/>
          <w:tab w:val="left" w:pos="10164"/>
        </w:tabs>
        <w:rPr>
          <w:b w:val="0"/>
          <w:bCs w:val="0"/>
          <w:u w:val="none"/>
        </w:rPr>
      </w:pPr>
      <w:r w:rsidRPr="00D34EC2">
        <w:rPr>
          <w:b w:val="0"/>
          <w:bCs w:val="0"/>
          <w:u w:val="none"/>
        </w:rPr>
        <w:t xml:space="preserve">Motion: </w:t>
      </w:r>
      <w:r w:rsidR="00DC36C5" w:rsidRPr="00D34EC2">
        <w:rPr>
          <w:b w:val="0"/>
          <w:bCs w:val="0"/>
          <w:u w:val="none"/>
        </w:rPr>
        <w:t>Lori Avent</w:t>
      </w:r>
    </w:p>
    <w:p w14:paraId="46520595" w14:textId="00305DC5" w:rsidR="004E39F9" w:rsidRPr="00D34EC2" w:rsidRDefault="004E39F9" w:rsidP="00DC36C5">
      <w:pPr>
        <w:pStyle w:val="Heading1"/>
        <w:numPr>
          <w:ilvl w:val="0"/>
          <w:numId w:val="15"/>
        </w:numPr>
        <w:tabs>
          <w:tab w:val="left" w:pos="1708"/>
          <w:tab w:val="left" w:pos="3148"/>
          <w:tab w:val="left" w:pos="10164"/>
        </w:tabs>
        <w:rPr>
          <w:b w:val="0"/>
          <w:bCs w:val="0"/>
          <w:u w:val="none"/>
        </w:rPr>
      </w:pPr>
      <w:r w:rsidRPr="00D34EC2">
        <w:rPr>
          <w:b w:val="0"/>
          <w:bCs w:val="0"/>
          <w:u w:val="none"/>
        </w:rPr>
        <w:t>Second</w:t>
      </w:r>
      <w:r w:rsidR="00AD4DF1" w:rsidRPr="00D34EC2">
        <w:rPr>
          <w:b w:val="0"/>
          <w:bCs w:val="0"/>
          <w:u w:val="none"/>
        </w:rPr>
        <w:t>:</w:t>
      </w:r>
      <w:r w:rsidRPr="00D34EC2">
        <w:rPr>
          <w:b w:val="0"/>
          <w:bCs w:val="0"/>
          <w:u w:val="none"/>
        </w:rPr>
        <w:t xml:space="preserve"> George Matthis</w:t>
      </w:r>
    </w:p>
    <w:p w14:paraId="1061DD71" w14:textId="0E523E12" w:rsidR="001D659F" w:rsidRPr="00D34EC2" w:rsidRDefault="004E39F9" w:rsidP="00DC36C5">
      <w:pPr>
        <w:pStyle w:val="Heading1"/>
        <w:numPr>
          <w:ilvl w:val="0"/>
          <w:numId w:val="15"/>
        </w:numPr>
        <w:tabs>
          <w:tab w:val="left" w:pos="1708"/>
          <w:tab w:val="left" w:pos="3148"/>
          <w:tab w:val="left" w:pos="10164"/>
        </w:tabs>
        <w:rPr>
          <w:b w:val="0"/>
          <w:bCs w:val="0"/>
          <w:u w:val="none"/>
        </w:rPr>
      </w:pPr>
      <w:r w:rsidRPr="00D34EC2">
        <w:rPr>
          <w:b w:val="0"/>
          <w:bCs w:val="0"/>
          <w:u w:val="none"/>
        </w:rPr>
        <w:t>Approved</w:t>
      </w:r>
    </w:p>
    <w:p w14:paraId="4A6D2ECD" w14:textId="77777777" w:rsidR="001D659F" w:rsidRPr="00D34EC2" w:rsidRDefault="001D659F" w:rsidP="009D14CA">
      <w:pPr>
        <w:pStyle w:val="Heading1"/>
        <w:tabs>
          <w:tab w:val="left" w:pos="1708"/>
          <w:tab w:val="left" w:pos="3148"/>
          <w:tab w:val="left" w:pos="10164"/>
        </w:tabs>
        <w:ind w:left="1080" w:firstLine="0"/>
        <w:rPr>
          <w:sz w:val="20"/>
          <w:szCs w:val="20"/>
          <w:u w:val="none"/>
        </w:rPr>
      </w:pPr>
    </w:p>
    <w:bookmarkEnd w:id="0"/>
    <w:p w14:paraId="2CCAA468" w14:textId="77777777" w:rsidR="00A27339" w:rsidRPr="00D34EC2" w:rsidRDefault="00A27339" w:rsidP="009E5670">
      <w:pPr>
        <w:pStyle w:val="BodyText"/>
        <w:rPr>
          <w:b/>
          <w:bCs/>
          <w:sz w:val="16"/>
          <w:szCs w:val="16"/>
          <w:highlight w:val="yellow"/>
        </w:rPr>
      </w:pPr>
    </w:p>
    <w:p w14:paraId="46E23422" w14:textId="7E878F0A" w:rsidR="00427CFF" w:rsidRPr="00D34EC2" w:rsidRDefault="0017048D" w:rsidP="0017048D">
      <w:pPr>
        <w:pStyle w:val="BodyText"/>
        <w:ind w:left="1440"/>
        <w:rPr>
          <w:b/>
          <w:bCs/>
        </w:rPr>
      </w:pPr>
      <w:r w:rsidRPr="00D34EC2">
        <w:rPr>
          <w:b/>
          <w:bCs/>
          <w:u w:val="thick"/>
        </w:rPr>
        <w:t>Item Title</w:t>
      </w:r>
      <w:r w:rsidRPr="00D34EC2">
        <w:rPr>
          <w:b/>
          <w:bCs/>
        </w:rPr>
        <w:t>:</w:t>
      </w:r>
      <w:r w:rsidRPr="00D34EC2">
        <w:t xml:space="preserve">  </w:t>
      </w:r>
      <w:r w:rsidR="00CF6CEE" w:rsidRPr="00D34EC2">
        <w:rPr>
          <w:b/>
          <w:bCs/>
        </w:rPr>
        <w:t xml:space="preserve">Draft </w:t>
      </w:r>
      <w:r w:rsidR="00427CFF" w:rsidRPr="00D34EC2">
        <w:rPr>
          <w:b/>
          <w:bCs/>
        </w:rPr>
        <w:t xml:space="preserve">Wake </w:t>
      </w:r>
      <w:r w:rsidR="00CF6CEE" w:rsidRPr="00D34EC2">
        <w:rPr>
          <w:b/>
          <w:bCs/>
        </w:rPr>
        <w:t>One Water Plan</w:t>
      </w:r>
      <w:r w:rsidR="00427CFF" w:rsidRPr="00D34EC2">
        <w:rPr>
          <w:b/>
          <w:bCs/>
        </w:rPr>
        <w:t xml:space="preserve"> Presentation and</w:t>
      </w:r>
      <w:r w:rsidR="00427CFF" w:rsidRPr="00D34EC2">
        <w:rPr>
          <w:b/>
          <w:bCs/>
        </w:rPr>
        <w:tab/>
      </w:r>
      <w:r w:rsidR="009E5670" w:rsidRPr="00D34EC2">
        <w:rPr>
          <w:b/>
          <w:bCs/>
        </w:rPr>
        <w:t xml:space="preserve">Request      </w:t>
      </w:r>
      <w:r w:rsidR="00427CFF" w:rsidRPr="00D34EC2">
        <w:rPr>
          <w:b/>
          <w:bCs/>
        </w:rPr>
        <w:t xml:space="preserve">              </w:t>
      </w:r>
      <w:r w:rsidR="009E5670" w:rsidRPr="00D34EC2">
        <w:rPr>
          <w:b/>
          <w:bCs/>
        </w:rPr>
        <w:t xml:space="preserve"> </w:t>
      </w:r>
      <w:r w:rsidR="00427CFF" w:rsidRPr="00D34EC2">
        <w:rPr>
          <w:b/>
          <w:bCs/>
        </w:rPr>
        <w:t>1:10</w:t>
      </w:r>
    </w:p>
    <w:p w14:paraId="72C99D7E" w14:textId="365E413C" w:rsidR="0017048D" w:rsidRPr="00D34EC2" w:rsidRDefault="00427CFF" w:rsidP="00427CFF">
      <w:pPr>
        <w:pStyle w:val="BodyText"/>
        <w:rPr>
          <w:b/>
          <w:bCs/>
        </w:rPr>
      </w:pPr>
      <w:r w:rsidRPr="00D34EC2">
        <w:rPr>
          <w:b/>
          <w:bCs/>
        </w:rPr>
        <w:t xml:space="preserve">                                       </w:t>
      </w:r>
      <w:r w:rsidR="009E5670" w:rsidRPr="00D34EC2">
        <w:rPr>
          <w:b/>
          <w:bCs/>
        </w:rPr>
        <w:t xml:space="preserve">  </w:t>
      </w:r>
      <w:r w:rsidRPr="00D34EC2">
        <w:rPr>
          <w:b/>
          <w:bCs/>
        </w:rPr>
        <w:t>for Member Feedback</w:t>
      </w:r>
      <w:r w:rsidR="0017048D" w:rsidRPr="00D34EC2">
        <w:rPr>
          <w:b/>
          <w:bCs/>
        </w:rPr>
        <w:tab/>
        <w:t xml:space="preserve"> </w:t>
      </w:r>
      <w:r w:rsidR="0017048D" w:rsidRPr="00D34EC2">
        <w:rPr>
          <w:b/>
          <w:bCs/>
        </w:rPr>
        <w:tab/>
        <w:t xml:space="preserve">   </w:t>
      </w:r>
      <w:r w:rsidR="00B152D9" w:rsidRPr="00D34EC2">
        <w:rPr>
          <w:b/>
          <w:bCs/>
        </w:rPr>
        <w:tab/>
      </w:r>
      <w:r w:rsidR="00B152D9" w:rsidRPr="00D34EC2">
        <w:rPr>
          <w:b/>
          <w:bCs/>
        </w:rPr>
        <w:tab/>
        <w:t xml:space="preserve">  </w:t>
      </w:r>
    </w:p>
    <w:p w14:paraId="246A188E" w14:textId="5A079630" w:rsidR="00427CFF" w:rsidRPr="00D34EC2" w:rsidRDefault="00427CFF" w:rsidP="001D659F">
      <w:pPr>
        <w:pStyle w:val="BodyText"/>
        <w:ind w:left="2160"/>
      </w:pPr>
      <w:r w:rsidRPr="00D34EC2">
        <w:t xml:space="preserve">        </w:t>
      </w:r>
      <w:r w:rsidR="00CF6CEE" w:rsidRPr="00D34EC2">
        <w:t>Nancy Daly, Water Resources Program Manag</w:t>
      </w:r>
      <w:r w:rsidR="001D659F" w:rsidRPr="00D34EC2">
        <w:t>er</w:t>
      </w:r>
    </w:p>
    <w:p w14:paraId="682F5B97" w14:textId="3A90681B" w:rsidR="00DC36C5" w:rsidRPr="00D34EC2" w:rsidRDefault="00DC36C5" w:rsidP="00DC36C5">
      <w:pPr>
        <w:pStyle w:val="BodyText"/>
        <w:numPr>
          <w:ilvl w:val="0"/>
          <w:numId w:val="18"/>
        </w:numPr>
      </w:pPr>
      <w:r w:rsidRPr="00D34EC2">
        <w:t>Why this matters</w:t>
      </w:r>
    </w:p>
    <w:p w14:paraId="13CF598A" w14:textId="16D9FF47" w:rsidR="00DC36C5" w:rsidRPr="00D34EC2" w:rsidRDefault="00DC36C5" w:rsidP="00DC36C5">
      <w:pPr>
        <w:pStyle w:val="BodyText"/>
        <w:numPr>
          <w:ilvl w:val="1"/>
          <w:numId w:val="18"/>
        </w:numPr>
      </w:pPr>
      <w:r w:rsidRPr="00D34EC2">
        <w:t xml:space="preserve">Wake County population is projected to double </w:t>
      </w:r>
    </w:p>
    <w:p w14:paraId="239E5D66" w14:textId="754BC368" w:rsidR="00DC36C5" w:rsidRPr="00D34EC2" w:rsidRDefault="00DC36C5" w:rsidP="00DC36C5">
      <w:pPr>
        <w:pStyle w:val="BodyText"/>
        <w:numPr>
          <w:ilvl w:val="1"/>
          <w:numId w:val="18"/>
        </w:numPr>
      </w:pPr>
      <w:r w:rsidRPr="00D34EC2">
        <w:t>Growth in water service areas</w:t>
      </w:r>
    </w:p>
    <w:p w14:paraId="38900100" w14:textId="4C2DDF3D" w:rsidR="00DC36C5" w:rsidRPr="00D34EC2" w:rsidRDefault="00DC36C5" w:rsidP="00DC36C5">
      <w:pPr>
        <w:pStyle w:val="BodyText"/>
        <w:numPr>
          <w:ilvl w:val="1"/>
          <w:numId w:val="18"/>
        </w:numPr>
      </w:pPr>
      <w:r w:rsidRPr="00D34EC2">
        <w:t>Loss of open space and agricultural land</w:t>
      </w:r>
    </w:p>
    <w:p w14:paraId="1068D264" w14:textId="5F628DC4" w:rsidR="00DC36C5" w:rsidRPr="00D34EC2" w:rsidRDefault="00DC36C5" w:rsidP="00DC36C5">
      <w:pPr>
        <w:pStyle w:val="BodyText"/>
        <w:numPr>
          <w:ilvl w:val="1"/>
          <w:numId w:val="18"/>
        </w:numPr>
      </w:pPr>
      <w:r w:rsidRPr="00D34EC2">
        <w:t>Higher temperatures</w:t>
      </w:r>
    </w:p>
    <w:p w14:paraId="1BB30F5D" w14:textId="693F894B" w:rsidR="00DC36C5" w:rsidRPr="00D34EC2" w:rsidRDefault="00DC36C5" w:rsidP="00DC36C5">
      <w:pPr>
        <w:pStyle w:val="BodyText"/>
        <w:numPr>
          <w:ilvl w:val="1"/>
          <w:numId w:val="18"/>
        </w:numPr>
      </w:pPr>
      <w:r w:rsidRPr="00D34EC2">
        <w:t>More droughts, worse flooding</w:t>
      </w:r>
    </w:p>
    <w:p w14:paraId="4CE53441" w14:textId="08375509" w:rsidR="00DC36C5" w:rsidRPr="00D34EC2" w:rsidRDefault="00DC36C5" w:rsidP="00DC641A">
      <w:pPr>
        <w:pStyle w:val="BodyText"/>
        <w:numPr>
          <w:ilvl w:val="1"/>
          <w:numId w:val="18"/>
        </w:numPr>
      </w:pPr>
      <w:r w:rsidRPr="00D34EC2">
        <w:t>Emerging contaminants impact pub</w:t>
      </w:r>
      <w:r w:rsidR="007D0CE6" w:rsidRPr="00D34EC2">
        <w:t>l</w:t>
      </w:r>
      <w:r w:rsidRPr="00D34EC2">
        <w:t>ic health and water affordability due to increased treatment cost</w:t>
      </w:r>
    </w:p>
    <w:p w14:paraId="22AAECD1" w14:textId="487F8FE2" w:rsidR="001D659F" w:rsidRPr="00D34EC2" w:rsidRDefault="007D0CE6" w:rsidP="007D0CE6">
      <w:pPr>
        <w:pStyle w:val="BodyText"/>
        <w:numPr>
          <w:ilvl w:val="1"/>
          <w:numId w:val="18"/>
        </w:numPr>
      </w:pPr>
      <w:r w:rsidRPr="00D34EC2">
        <w:t xml:space="preserve">Proactive planning required </w:t>
      </w:r>
    </w:p>
    <w:p w14:paraId="219B9C2A" w14:textId="04669FB4" w:rsidR="007D0CE6" w:rsidRPr="00D34EC2" w:rsidRDefault="00DC641A" w:rsidP="007D0CE6">
      <w:pPr>
        <w:pStyle w:val="BodyText"/>
        <w:numPr>
          <w:ilvl w:val="0"/>
          <w:numId w:val="18"/>
        </w:numPr>
      </w:pPr>
      <w:r w:rsidRPr="00D34EC2">
        <w:t>One Water Plan</w:t>
      </w:r>
    </w:p>
    <w:p w14:paraId="328606CF" w14:textId="20EEB832" w:rsidR="00DC641A" w:rsidRPr="00D34EC2" w:rsidRDefault="00DC641A" w:rsidP="00DC641A">
      <w:pPr>
        <w:pStyle w:val="BodyText"/>
        <w:numPr>
          <w:ilvl w:val="1"/>
          <w:numId w:val="18"/>
        </w:numPr>
      </w:pPr>
      <w:r w:rsidRPr="00D34EC2">
        <w:t>50-year plan</w:t>
      </w:r>
    </w:p>
    <w:p w14:paraId="524F8704" w14:textId="05E777D6" w:rsidR="00DC641A" w:rsidRPr="00D34EC2" w:rsidRDefault="00DC641A" w:rsidP="00DC641A">
      <w:pPr>
        <w:pStyle w:val="BodyText"/>
        <w:numPr>
          <w:ilvl w:val="1"/>
          <w:numId w:val="18"/>
        </w:numPr>
      </w:pPr>
      <w:r w:rsidRPr="00D34EC2">
        <w:t>Integrates all forms of water</w:t>
      </w:r>
    </w:p>
    <w:p w14:paraId="4DC15325" w14:textId="11ECC186" w:rsidR="00DC641A" w:rsidRPr="00D34EC2" w:rsidRDefault="00DC641A" w:rsidP="00DC641A">
      <w:pPr>
        <w:pStyle w:val="BodyText"/>
        <w:numPr>
          <w:ilvl w:val="1"/>
          <w:numId w:val="18"/>
        </w:numPr>
      </w:pPr>
      <w:r w:rsidRPr="00D34EC2">
        <w:t>Integrates with future development</w:t>
      </w:r>
    </w:p>
    <w:p w14:paraId="496D2455" w14:textId="42C8EA7A" w:rsidR="00DC641A" w:rsidRPr="00D34EC2" w:rsidRDefault="00DC641A" w:rsidP="00DC641A">
      <w:pPr>
        <w:pStyle w:val="BodyText"/>
        <w:numPr>
          <w:ilvl w:val="0"/>
          <w:numId w:val="18"/>
        </w:numPr>
      </w:pPr>
      <w:r w:rsidRPr="00D34EC2">
        <w:t>Builds on foundation of PLANWake</w:t>
      </w:r>
    </w:p>
    <w:p w14:paraId="6D1E5F84" w14:textId="26DC0ACF" w:rsidR="00DC641A" w:rsidRPr="00D34EC2" w:rsidRDefault="00DC641A" w:rsidP="00DC641A">
      <w:pPr>
        <w:pStyle w:val="BodyText"/>
        <w:numPr>
          <w:ilvl w:val="0"/>
          <w:numId w:val="18"/>
        </w:numPr>
      </w:pPr>
      <w:r w:rsidRPr="00D34EC2">
        <w:t>One Water Plan initiated in 2022 and proceeded through the following stages:</w:t>
      </w:r>
    </w:p>
    <w:p w14:paraId="3647E19C" w14:textId="50CEB322" w:rsidR="00DC641A" w:rsidRPr="00D34EC2" w:rsidRDefault="00DC641A" w:rsidP="00DC641A">
      <w:pPr>
        <w:pStyle w:val="BodyText"/>
        <w:numPr>
          <w:ilvl w:val="1"/>
          <w:numId w:val="18"/>
        </w:numPr>
      </w:pPr>
      <w:r w:rsidRPr="00D34EC2">
        <w:lastRenderedPageBreak/>
        <w:t>Vision and Goals</w:t>
      </w:r>
    </w:p>
    <w:p w14:paraId="36918078" w14:textId="7F449849" w:rsidR="00DC641A" w:rsidRPr="00D34EC2" w:rsidRDefault="00DC641A" w:rsidP="00DC641A">
      <w:pPr>
        <w:pStyle w:val="BodyText"/>
        <w:numPr>
          <w:ilvl w:val="1"/>
          <w:numId w:val="18"/>
        </w:numPr>
      </w:pPr>
      <w:r w:rsidRPr="00D34EC2">
        <w:t>Technical Assessment</w:t>
      </w:r>
    </w:p>
    <w:p w14:paraId="09A1EAF5" w14:textId="55C2EB26" w:rsidR="00DC641A" w:rsidRPr="00D34EC2" w:rsidRDefault="00DC641A" w:rsidP="00DC641A">
      <w:pPr>
        <w:pStyle w:val="BodyText"/>
        <w:numPr>
          <w:ilvl w:val="1"/>
          <w:numId w:val="18"/>
        </w:numPr>
      </w:pPr>
      <w:r w:rsidRPr="00D34EC2">
        <w:t>Strategy Development</w:t>
      </w:r>
    </w:p>
    <w:p w14:paraId="4407CDDF" w14:textId="00EE27C6" w:rsidR="00DC641A" w:rsidRPr="00D34EC2" w:rsidRDefault="00DC641A" w:rsidP="00DC641A">
      <w:pPr>
        <w:pStyle w:val="BodyText"/>
        <w:numPr>
          <w:ilvl w:val="1"/>
          <w:numId w:val="18"/>
        </w:numPr>
      </w:pPr>
      <w:r w:rsidRPr="00D34EC2">
        <w:t>Stakeholder Input</w:t>
      </w:r>
    </w:p>
    <w:p w14:paraId="686B8016" w14:textId="06E3D7C9" w:rsidR="00DC641A" w:rsidRPr="00D34EC2" w:rsidRDefault="00DC641A" w:rsidP="00DC641A">
      <w:pPr>
        <w:pStyle w:val="BodyText"/>
        <w:numPr>
          <w:ilvl w:val="1"/>
          <w:numId w:val="18"/>
        </w:numPr>
      </w:pPr>
      <w:r w:rsidRPr="00D34EC2">
        <w:t>Plan Development</w:t>
      </w:r>
    </w:p>
    <w:p w14:paraId="6918CFFC" w14:textId="447039EB" w:rsidR="00DC641A" w:rsidRPr="00D34EC2" w:rsidRDefault="00DC641A" w:rsidP="00DC641A">
      <w:pPr>
        <w:pStyle w:val="BodyText"/>
        <w:numPr>
          <w:ilvl w:val="0"/>
          <w:numId w:val="18"/>
        </w:numPr>
      </w:pPr>
      <w:r w:rsidRPr="00D34EC2">
        <w:t>Community engagement is key to One Water success</w:t>
      </w:r>
    </w:p>
    <w:p w14:paraId="3CF7C3A2" w14:textId="5524CA9E" w:rsidR="00DC641A" w:rsidRPr="00D34EC2" w:rsidRDefault="00DC641A" w:rsidP="00DC641A">
      <w:pPr>
        <w:pStyle w:val="BodyText"/>
        <w:numPr>
          <w:ilvl w:val="1"/>
          <w:numId w:val="18"/>
        </w:numPr>
      </w:pPr>
      <w:r w:rsidRPr="00D34EC2">
        <w:t>&gt;2,800 responses to public surveys</w:t>
      </w:r>
    </w:p>
    <w:p w14:paraId="1F075CB4" w14:textId="00E676DC" w:rsidR="00DC641A" w:rsidRPr="00D34EC2" w:rsidRDefault="00DC641A" w:rsidP="00DC641A">
      <w:pPr>
        <w:pStyle w:val="BodyText"/>
        <w:numPr>
          <w:ilvl w:val="0"/>
          <w:numId w:val="18"/>
        </w:numPr>
      </w:pPr>
      <w:r w:rsidRPr="00D34EC2">
        <w:t>Vision and Goals</w:t>
      </w:r>
    </w:p>
    <w:p w14:paraId="231802E8" w14:textId="271B700F" w:rsidR="00DC641A" w:rsidRPr="00D34EC2" w:rsidRDefault="00DC641A" w:rsidP="00DC641A">
      <w:pPr>
        <w:pStyle w:val="BodyText"/>
        <w:numPr>
          <w:ilvl w:val="1"/>
          <w:numId w:val="18"/>
        </w:numPr>
      </w:pPr>
      <w:r w:rsidRPr="00D34EC2">
        <w:t>Build, Knowledge, Collaboration and Partnerships</w:t>
      </w:r>
    </w:p>
    <w:p w14:paraId="3137A811" w14:textId="3AF453CC" w:rsidR="00DC641A" w:rsidRPr="00D34EC2" w:rsidRDefault="00DC641A" w:rsidP="00DC641A">
      <w:pPr>
        <w:pStyle w:val="BodyText"/>
        <w:numPr>
          <w:ilvl w:val="1"/>
          <w:numId w:val="18"/>
        </w:numPr>
      </w:pPr>
      <w:r w:rsidRPr="00D34EC2">
        <w:t>Increase Community Resilience to Extreme Weather Events</w:t>
      </w:r>
    </w:p>
    <w:p w14:paraId="057394C1" w14:textId="54F40285" w:rsidR="00DC641A" w:rsidRPr="00D34EC2" w:rsidRDefault="00DC641A" w:rsidP="00DC641A">
      <w:pPr>
        <w:pStyle w:val="BodyText"/>
        <w:numPr>
          <w:ilvl w:val="1"/>
          <w:numId w:val="18"/>
        </w:numPr>
      </w:pPr>
      <w:r w:rsidRPr="00D34EC2">
        <w:t>Cultivate Community Support</w:t>
      </w:r>
    </w:p>
    <w:p w14:paraId="2D6FCB09" w14:textId="7BA0C31A" w:rsidR="00DC641A" w:rsidRPr="00D34EC2" w:rsidRDefault="00DC641A" w:rsidP="00DC641A">
      <w:pPr>
        <w:pStyle w:val="BodyText"/>
        <w:numPr>
          <w:ilvl w:val="1"/>
          <w:numId w:val="18"/>
        </w:numPr>
      </w:pPr>
      <w:r w:rsidRPr="00D34EC2">
        <w:t>Advance Access to Clean Water for All</w:t>
      </w:r>
    </w:p>
    <w:p w14:paraId="13303736" w14:textId="272E3ED4" w:rsidR="00DC641A" w:rsidRPr="00D34EC2" w:rsidRDefault="00DC641A" w:rsidP="00DC641A">
      <w:pPr>
        <w:pStyle w:val="BodyText"/>
        <w:numPr>
          <w:ilvl w:val="1"/>
          <w:numId w:val="18"/>
        </w:numPr>
      </w:pPr>
      <w:r w:rsidRPr="00D34EC2">
        <w:t>Support Local Economy and Fiscal Accountability</w:t>
      </w:r>
    </w:p>
    <w:p w14:paraId="54A5734E" w14:textId="18B53674" w:rsidR="00046D9B" w:rsidRPr="00D34EC2" w:rsidRDefault="00046D9B" w:rsidP="00046D9B">
      <w:pPr>
        <w:pStyle w:val="BodyText"/>
        <w:numPr>
          <w:ilvl w:val="0"/>
          <w:numId w:val="18"/>
        </w:numPr>
      </w:pPr>
      <w:r w:rsidRPr="00D34EC2">
        <w:t>Focus Areas</w:t>
      </w:r>
    </w:p>
    <w:p w14:paraId="660A9DEC" w14:textId="22FDD0E5" w:rsidR="00046D9B" w:rsidRPr="00D34EC2" w:rsidRDefault="00046D9B" w:rsidP="00046D9B">
      <w:pPr>
        <w:pStyle w:val="BodyText"/>
        <w:numPr>
          <w:ilvl w:val="1"/>
          <w:numId w:val="18"/>
        </w:numPr>
      </w:pPr>
      <w:r w:rsidRPr="00D34EC2">
        <w:t>Optimized Water Supply</w:t>
      </w:r>
    </w:p>
    <w:p w14:paraId="6FA4963E" w14:textId="06F5D2F4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Stormwater and greywater reuse</w:t>
      </w:r>
    </w:p>
    <w:p w14:paraId="6B631A5B" w14:textId="49BF33E4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Collaborative water infrastructure planning</w:t>
      </w:r>
    </w:p>
    <w:p w14:paraId="1505D4DD" w14:textId="4B210AB7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Drought response</w:t>
      </w:r>
    </w:p>
    <w:p w14:paraId="49A26CC6" w14:textId="2EC8B502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Groundwater quality monitoring and protection</w:t>
      </w:r>
    </w:p>
    <w:p w14:paraId="38E907F1" w14:textId="2E181C29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Measures to track and address well interference</w:t>
      </w:r>
    </w:p>
    <w:p w14:paraId="03B93E21" w14:textId="30FD81D2" w:rsidR="00046D9B" w:rsidRPr="00D34EC2" w:rsidRDefault="00046D9B" w:rsidP="00046D9B">
      <w:pPr>
        <w:pStyle w:val="BodyText"/>
        <w:numPr>
          <w:ilvl w:val="1"/>
          <w:numId w:val="18"/>
        </w:numPr>
      </w:pPr>
      <w:r w:rsidRPr="00D34EC2">
        <w:t>Water Quality and Hydrology Improvement</w:t>
      </w:r>
    </w:p>
    <w:p w14:paraId="2032CFF3" w14:textId="70E4222C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GSI</w:t>
      </w:r>
    </w:p>
    <w:p w14:paraId="477F52AC" w14:textId="0F85B614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Septic system management</w:t>
      </w:r>
    </w:p>
    <w:p w14:paraId="793AB14F" w14:textId="20DF4601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Agricultural BMPs</w:t>
      </w:r>
    </w:p>
    <w:p w14:paraId="39543A65" w14:textId="4DC7DECE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Alternative landscaping</w:t>
      </w:r>
    </w:p>
    <w:p w14:paraId="6B71043D" w14:textId="3D3586DB" w:rsidR="00046D9B" w:rsidRPr="00D34EC2" w:rsidRDefault="00046D9B" w:rsidP="00046D9B">
      <w:pPr>
        <w:pStyle w:val="BodyText"/>
        <w:numPr>
          <w:ilvl w:val="1"/>
          <w:numId w:val="18"/>
        </w:numPr>
      </w:pPr>
      <w:r w:rsidRPr="00D34EC2">
        <w:t>Land Conservation and Preservation</w:t>
      </w:r>
    </w:p>
    <w:p w14:paraId="3DA70A4A" w14:textId="758543B0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Open space acquisition and easements</w:t>
      </w:r>
    </w:p>
    <w:p w14:paraId="728B3659" w14:textId="2FBF1F28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Protection of agricultural land</w:t>
      </w:r>
    </w:p>
    <w:p w14:paraId="75C1F400" w14:textId="435310A3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Tree canopy preservation and expansion</w:t>
      </w:r>
    </w:p>
    <w:p w14:paraId="2147AD72" w14:textId="40DC3A90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Nature-based solution</w:t>
      </w:r>
    </w:p>
    <w:p w14:paraId="4B71991C" w14:textId="7E58191C" w:rsidR="00046D9B" w:rsidRPr="00D34EC2" w:rsidRDefault="00046D9B" w:rsidP="00046D9B">
      <w:pPr>
        <w:pStyle w:val="BodyText"/>
        <w:numPr>
          <w:ilvl w:val="1"/>
          <w:numId w:val="18"/>
        </w:numPr>
      </w:pPr>
      <w:r w:rsidRPr="00D34EC2">
        <w:t>Flood Resilience</w:t>
      </w:r>
    </w:p>
    <w:p w14:paraId="5BB87471" w14:textId="16EF15A9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Dam safety and repair</w:t>
      </w:r>
    </w:p>
    <w:p w14:paraId="4F53E291" w14:textId="0C5EFD79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Multi-jurisdiction flood gauge platform</w:t>
      </w:r>
    </w:p>
    <w:p w14:paraId="25D05D07" w14:textId="2E978D35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Floodplain management</w:t>
      </w:r>
    </w:p>
    <w:p w14:paraId="2E815050" w14:textId="5DBB69B7" w:rsidR="00882D6C" w:rsidRPr="00D34EC2" w:rsidRDefault="00882D6C" w:rsidP="00882D6C">
      <w:pPr>
        <w:pStyle w:val="BodyText"/>
        <w:numPr>
          <w:ilvl w:val="2"/>
          <w:numId w:val="18"/>
        </w:numPr>
      </w:pPr>
      <w:r w:rsidRPr="00D34EC2">
        <w:t>Grey infrastructure improvement</w:t>
      </w:r>
    </w:p>
    <w:p w14:paraId="5F33C48E" w14:textId="6F4A7C12" w:rsidR="00046D9B" w:rsidRPr="00D34EC2" w:rsidRDefault="00882D6C" w:rsidP="00046D9B">
      <w:pPr>
        <w:pStyle w:val="BodyText"/>
        <w:numPr>
          <w:ilvl w:val="0"/>
          <w:numId w:val="18"/>
        </w:numPr>
      </w:pPr>
      <w:r w:rsidRPr="00D34EC2">
        <w:t>Plan Implementation</w:t>
      </w:r>
    </w:p>
    <w:p w14:paraId="050C29E3" w14:textId="60BFB62E" w:rsidR="00882D6C" w:rsidRPr="00D34EC2" w:rsidRDefault="00882D6C" w:rsidP="00882D6C">
      <w:pPr>
        <w:pStyle w:val="BodyText"/>
        <w:numPr>
          <w:ilvl w:val="1"/>
          <w:numId w:val="18"/>
        </w:numPr>
      </w:pPr>
      <w:r w:rsidRPr="00D34EC2">
        <w:t>Overarching recommendation involves realigning Water Partnership to better prepare for strategy implementation</w:t>
      </w:r>
    </w:p>
    <w:p w14:paraId="43FC1D10" w14:textId="5D62C1F3" w:rsidR="00C02343" w:rsidRPr="00D34EC2" w:rsidRDefault="00C02343" w:rsidP="00C02343">
      <w:pPr>
        <w:pStyle w:val="BodyText"/>
        <w:numPr>
          <w:ilvl w:val="1"/>
          <w:numId w:val="18"/>
        </w:numPr>
      </w:pPr>
      <w:r w:rsidRPr="00D34EC2">
        <w:t>Proposal for Water Partnership Alignment</w:t>
      </w:r>
    </w:p>
    <w:p w14:paraId="08C48EAA" w14:textId="4D809CC9" w:rsidR="00C02343" w:rsidRPr="00D34EC2" w:rsidRDefault="00C02343" w:rsidP="00C02343">
      <w:pPr>
        <w:pStyle w:val="BodyText"/>
        <w:numPr>
          <w:ilvl w:val="2"/>
          <w:numId w:val="18"/>
        </w:numPr>
      </w:pPr>
      <w:r w:rsidRPr="00D34EC2">
        <w:t>Current Subcommittees</w:t>
      </w:r>
    </w:p>
    <w:p w14:paraId="0CFC8F5F" w14:textId="5DC991FB" w:rsidR="00C02343" w:rsidRPr="00D34EC2" w:rsidRDefault="00C02343" w:rsidP="00C02343">
      <w:pPr>
        <w:pStyle w:val="BodyText"/>
        <w:numPr>
          <w:ilvl w:val="3"/>
          <w:numId w:val="18"/>
        </w:numPr>
      </w:pPr>
      <w:r w:rsidRPr="00D34EC2">
        <w:t>GSI</w:t>
      </w:r>
    </w:p>
    <w:p w14:paraId="20F756D5" w14:textId="013861BD" w:rsidR="00C02343" w:rsidRPr="00D34EC2" w:rsidRDefault="00C02343" w:rsidP="00C02343">
      <w:pPr>
        <w:pStyle w:val="BodyText"/>
        <w:numPr>
          <w:ilvl w:val="3"/>
          <w:numId w:val="18"/>
        </w:numPr>
      </w:pPr>
      <w:r w:rsidRPr="00D34EC2">
        <w:t>Education and Outreach</w:t>
      </w:r>
    </w:p>
    <w:p w14:paraId="042E8259" w14:textId="0B48E67E" w:rsidR="00C02343" w:rsidRPr="00D34EC2" w:rsidRDefault="00C02343" w:rsidP="00C02343">
      <w:pPr>
        <w:pStyle w:val="BodyText"/>
        <w:numPr>
          <w:ilvl w:val="3"/>
          <w:numId w:val="18"/>
        </w:numPr>
      </w:pPr>
      <w:r w:rsidRPr="00D34EC2">
        <w:t>Comprehensive Planning</w:t>
      </w:r>
    </w:p>
    <w:p w14:paraId="6CC0EB0B" w14:textId="0A091F4F" w:rsidR="00C02343" w:rsidRPr="00D34EC2" w:rsidRDefault="00C02343" w:rsidP="00C02343">
      <w:pPr>
        <w:pStyle w:val="BodyText"/>
        <w:numPr>
          <w:ilvl w:val="3"/>
          <w:numId w:val="18"/>
        </w:numPr>
      </w:pPr>
      <w:r w:rsidRPr="00D34EC2">
        <w:t>Coordination</w:t>
      </w:r>
    </w:p>
    <w:p w14:paraId="762D3E37" w14:textId="75742F70" w:rsidR="00C02343" w:rsidRPr="00D34EC2" w:rsidRDefault="00C02343" w:rsidP="00C02343">
      <w:pPr>
        <w:pStyle w:val="BodyText"/>
        <w:numPr>
          <w:ilvl w:val="3"/>
          <w:numId w:val="18"/>
        </w:numPr>
      </w:pPr>
      <w:r w:rsidRPr="00D34EC2">
        <w:t>Additional regional collaborations</w:t>
      </w:r>
    </w:p>
    <w:p w14:paraId="6D553156" w14:textId="011EE93F" w:rsidR="00C02343" w:rsidRPr="00D34EC2" w:rsidRDefault="00C02343" w:rsidP="00C02343">
      <w:pPr>
        <w:pStyle w:val="BodyText"/>
        <w:numPr>
          <w:ilvl w:val="4"/>
          <w:numId w:val="18"/>
        </w:numPr>
      </w:pPr>
      <w:r w:rsidRPr="00D34EC2">
        <w:t>Tree Canopy</w:t>
      </w:r>
    </w:p>
    <w:p w14:paraId="428BEBB4" w14:textId="58C7F0C0" w:rsidR="00C02343" w:rsidRPr="00D34EC2" w:rsidRDefault="00C02343" w:rsidP="00C02343">
      <w:pPr>
        <w:pStyle w:val="BodyText"/>
        <w:numPr>
          <w:ilvl w:val="4"/>
          <w:numId w:val="18"/>
        </w:numPr>
      </w:pPr>
      <w:r w:rsidRPr="00D34EC2">
        <w:t>Flood Coordination</w:t>
      </w:r>
    </w:p>
    <w:p w14:paraId="07C2A8A3" w14:textId="0A8CF2F7" w:rsidR="00C02343" w:rsidRPr="00D34EC2" w:rsidRDefault="00C02343" w:rsidP="00C02343">
      <w:pPr>
        <w:pStyle w:val="BodyText"/>
        <w:numPr>
          <w:ilvl w:val="2"/>
          <w:numId w:val="18"/>
        </w:numPr>
      </w:pPr>
      <w:r w:rsidRPr="00D34EC2">
        <w:t>Potential Realignment</w:t>
      </w:r>
    </w:p>
    <w:p w14:paraId="45A1BD65" w14:textId="7BFD74D3" w:rsidR="00C02343" w:rsidRPr="00D34EC2" w:rsidRDefault="00C02343" w:rsidP="00C02343">
      <w:pPr>
        <w:pStyle w:val="BodyText"/>
        <w:numPr>
          <w:ilvl w:val="3"/>
          <w:numId w:val="18"/>
        </w:numPr>
      </w:pPr>
      <w:r w:rsidRPr="00D34EC2">
        <w:t>Stormwater and GSI</w:t>
      </w:r>
    </w:p>
    <w:p w14:paraId="42BECA4B" w14:textId="48B8835F" w:rsidR="00C02343" w:rsidRPr="00D34EC2" w:rsidRDefault="00C02343" w:rsidP="00C02343">
      <w:pPr>
        <w:pStyle w:val="BodyText"/>
        <w:numPr>
          <w:ilvl w:val="3"/>
          <w:numId w:val="18"/>
        </w:numPr>
      </w:pPr>
      <w:r w:rsidRPr="00D34EC2">
        <w:lastRenderedPageBreak/>
        <w:t>Water Supply-Triangle Water Supply and Groundwater</w:t>
      </w:r>
    </w:p>
    <w:p w14:paraId="252394C4" w14:textId="7A4BA5E8" w:rsidR="00C02343" w:rsidRPr="00D34EC2" w:rsidRDefault="00C02343" w:rsidP="00C02343">
      <w:pPr>
        <w:pStyle w:val="BodyText"/>
        <w:numPr>
          <w:ilvl w:val="3"/>
          <w:numId w:val="18"/>
        </w:numPr>
      </w:pPr>
      <w:r w:rsidRPr="00D34EC2">
        <w:t>Wastewater-Utilities and Onsite Wastewater</w:t>
      </w:r>
    </w:p>
    <w:p w14:paraId="3FBCFCD2" w14:textId="628C8352" w:rsidR="00C02343" w:rsidRPr="00D34EC2" w:rsidRDefault="00C02343" w:rsidP="00C02343">
      <w:pPr>
        <w:pStyle w:val="BodyText"/>
        <w:numPr>
          <w:ilvl w:val="3"/>
          <w:numId w:val="18"/>
        </w:numPr>
      </w:pPr>
      <w:r w:rsidRPr="00D34EC2">
        <w:t>Policy</w:t>
      </w:r>
    </w:p>
    <w:p w14:paraId="6FC608CD" w14:textId="31CE4F01" w:rsidR="00C02343" w:rsidRPr="00D34EC2" w:rsidRDefault="00C02343" w:rsidP="00C02343">
      <w:pPr>
        <w:pStyle w:val="BodyText"/>
        <w:numPr>
          <w:ilvl w:val="3"/>
          <w:numId w:val="18"/>
        </w:numPr>
      </w:pPr>
      <w:r w:rsidRPr="00D34EC2">
        <w:t>Tree Canopy</w:t>
      </w:r>
    </w:p>
    <w:p w14:paraId="2EAC56E2" w14:textId="43289DE2" w:rsidR="00B152D9" w:rsidRPr="00D34EC2" w:rsidRDefault="00C02343" w:rsidP="00043193">
      <w:pPr>
        <w:pStyle w:val="BodyText"/>
        <w:numPr>
          <w:ilvl w:val="3"/>
          <w:numId w:val="18"/>
        </w:numPr>
      </w:pPr>
      <w:r w:rsidRPr="00D34EC2">
        <w:t>Flood Coordination</w:t>
      </w:r>
    </w:p>
    <w:p w14:paraId="28B69451" w14:textId="77777777" w:rsidR="00AF22A6" w:rsidRPr="00D34EC2" w:rsidRDefault="00AF22A6" w:rsidP="00C02343">
      <w:pPr>
        <w:pStyle w:val="BodyText"/>
        <w:numPr>
          <w:ilvl w:val="0"/>
          <w:numId w:val="18"/>
        </w:numPr>
      </w:pPr>
      <w:r w:rsidRPr="00D34EC2">
        <w:t>Questions:</w:t>
      </w:r>
    </w:p>
    <w:p w14:paraId="41A74BAD" w14:textId="0F5AC7FB" w:rsidR="00C02343" w:rsidRPr="00D34EC2" w:rsidRDefault="00C02343" w:rsidP="00AF22A6">
      <w:pPr>
        <w:pStyle w:val="BodyText"/>
        <w:numPr>
          <w:ilvl w:val="1"/>
          <w:numId w:val="18"/>
        </w:numPr>
      </w:pPr>
      <w:r w:rsidRPr="00D34EC2">
        <w:t>Do you support One Water Plan Approach?</w:t>
      </w:r>
    </w:p>
    <w:p w14:paraId="4D62F498" w14:textId="49C880D8" w:rsidR="00C02343" w:rsidRPr="00D34EC2" w:rsidRDefault="00C02343" w:rsidP="00AF22A6">
      <w:pPr>
        <w:pStyle w:val="BodyText"/>
        <w:numPr>
          <w:ilvl w:val="1"/>
          <w:numId w:val="18"/>
        </w:numPr>
      </w:pPr>
      <w:r w:rsidRPr="00D34EC2">
        <w:t>Do you agree with proposed realignment?</w:t>
      </w:r>
    </w:p>
    <w:p w14:paraId="281E2537" w14:textId="5EDBBEA4" w:rsidR="00C02343" w:rsidRPr="00D34EC2" w:rsidRDefault="00C02343" w:rsidP="00AF22A6">
      <w:pPr>
        <w:pStyle w:val="BodyText"/>
        <w:numPr>
          <w:ilvl w:val="1"/>
          <w:numId w:val="18"/>
        </w:numPr>
      </w:pPr>
      <w:r w:rsidRPr="00D34EC2">
        <w:t>How might your organization support Plan implementation?</w:t>
      </w:r>
    </w:p>
    <w:p w14:paraId="7F668DE2" w14:textId="14C55CE1" w:rsidR="00C02343" w:rsidRPr="00D34EC2" w:rsidRDefault="00C02343" w:rsidP="00AF22A6">
      <w:pPr>
        <w:pStyle w:val="BodyText"/>
        <w:numPr>
          <w:ilvl w:val="1"/>
          <w:numId w:val="18"/>
        </w:numPr>
      </w:pPr>
      <w:r w:rsidRPr="00D34EC2">
        <w:t>Would your organization like a presentation on One Water?</w:t>
      </w:r>
    </w:p>
    <w:p w14:paraId="0CAD639E" w14:textId="4DCAB250" w:rsidR="00F370AA" w:rsidRPr="00D34EC2" w:rsidRDefault="00F370AA" w:rsidP="008653FC">
      <w:pPr>
        <w:pStyle w:val="BodyText"/>
        <w:numPr>
          <w:ilvl w:val="2"/>
          <w:numId w:val="18"/>
        </w:numPr>
      </w:pPr>
      <w:r w:rsidRPr="00D34EC2">
        <w:t>G. Matthis:  Logical approach; realignment makes sense and aligns with Water Partnership needs</w:t>
      </w:r>
    </w:p>
    <w:p w14:paraId="2AFBEA6B" w14:textId="42442099" w:rsidR="00F370AA" w:rsidRPr="00D34EC2" w:rsidRDefault="00F370AA" w:rsidP="008653FC">
      <w:pPr>
        <w:pStyle w:val="BodyText"/>
        <w:numPr>
          <w:ilvl w:val="2"/>
          <w:numId w:val="18"/>
        </w:numPr>
      </w:pPr>
      <w:r w:rsidRPr="00D34EC2">
        <w:t>L. Avent: Support realignment; glad to see wastewater addressed</w:t>
      </w:r>
    </w:p>
    <w:p w14:paraId="67564DCE" w14:textId="4AA3695E" w:rsidR="00F370AA" w:rsidRPr="00D34EC2" w:rsidRDefault="00F370AA" w:rsidP="008653FC">
      <w:pPr>
        <w:pStyle w:val="BodyText"/>
        <w:numPr>
          <w:ilvl w:val="2"/>
          <w:numId w:val="18"/>
        </w:numPr>
      </w:pPr>
      <w:r w:rsidRPr="00D34EC2">
        <w:t>J. Adkins: Agree with proposed realignment and recommendations; much space for continued coordination across jurisdictional boundaries; this needs to continue to be a focus of group</w:t>
      </w:r>
    </w:p>
    <w:p w14:paraId="1750C7F7" w14:textId="6B7BC5BE" w:rsidR="00F370AA" w:rsidRPr="00D34EC2" w:rsidRDefault="00F370AA" w:rsidP="008653FC">
      <w:pPr>
        <w:pStyle w:val="BodyText"/>
        <w:numPr>
          <w:ilvl w:val="2"/>
          <w:numId w:val="18"/>
        </w:numPr>
      </w:pPr>
      <w:r w:rsidRPr="00D34EC2">
        <w:t>R. Jones</w:t>
      </w:r>
      <w:r w:rsidR="00AD4DF1" w:rsidRPr="00D34EC2">
        <w:t>: Realignment</w:t>
      </w:r>
      <w:r w:rsidRPr="00D34EC2">
        <w:t xml:space="preserve"> is appropriate and sets us up to move forward; happy to see wastewater addressed</w:t>
      </w:r>
    </w:p>
    <w:p w14:paraId="074AA3EE" w14:textId="700014E2" w:rsidR="00C02343" w:rsidRPr="00D34EC2" w:rsidRDefault="00C02343" w:rsidP="00C02343">
      <w:pPr>
        <w:pStyle w:val="BodyText"/>
        <w:numPr>
          <w:ilvl w:val="0"/>
          <w:numId w:val="18"/>
        </w:numPr>
      </w:pPr>
      <w:r w:rsidRPr="00D34EC2">
        <w:t>Next Steps</w:t>
      </w:r>
    </w:p>
    <w:p w14:paraId="2B874B80" w14:textId="6B25D563" w:rsidR="00AF22A6" w:rsidRPr="00D34EC2" w:rsidRDefault="00AF22A6" w:rsidP="00C02343">
      <w:pPr>
        <w:pStyle w:val="BodyText"/>
        <w:numPr>
          <w:ilvl w:val="1"/>
          <w:numId w:val="18"/>
        </w:numPr>
      </w:pPr>
      <w:r w:rsidRPr="00D34EC2">
        <w:t>Presentation of Draft Plan: August 2025</w:t>
      </w:r>
    </w:p>
    <w:p w14:paraId="5A824088" w14:textId="274F62A0" w:rsidR="00C02343" w:rsidRPr="00D34EC2" w:rsidRDefault="00C02343" w:rsidP="00C02343">
      <w:pPr>
        <w:pStyle w:val="BodyText"/>
        <w:numPr>
          <w:ilvl w:val="1"/>
          <w:numId w:val="18"/>
        </w:numPr>
      </w:pPr>
      <w:r w:rsidRPr="00D34EC2">
        <w:t>Public comment Fall 2025</w:t>
      </w:r>
    </w:p>
    <w:p w14:paraId="07130E54" w14:textId="58EA15B3" w:rsidR="00C02343" w:rsidRPr="00D34EC2" w:rsidRDefault="00C02343" w:rsidP="00C02343">
      <w:pPr>
        <w:pStyle w:val="BodyText"/>
        <w:numPr>
          <w:ilvl w:val="1"/>
          <w:numId w:val="18"/>
        </w:numPr>
      </w:pPr>
      <w:r w:rsidRPr="00D34EC2">
        <w:t>Fin</w:t>
      </w:r>
      <w:r w:rsidR="00AF22A6" w:rsidRPr="00D34EC2">
        <w:t>alize plan January 2026</w:t>
      </w:r>
    </w:p>
    <w:p w14:paraId="57430047" w14:textId="77777777" w:rsidR="00AF22A6" w:rsidRPr="00D34EC2" w:rsidRDefault="00AF22A6" w:rsidP="00AF22A6">
      <w:pPr>
        <w:pStyle w:val="BodyText"/>
        <w:ind w:left="3600"/>
      </w:pPr>
    </w:p>
    <w:p w14:paraId="2C8F649F" w14:textId="21CFDAD6" w:rsidR="00B152D9" w:rsidRPr="00D34EC2" w:rsidRDefault="00B152D9" w:rsidP="00B152D9">
      <w:pPr>
        <w:pStyle w:val="BodyText"/>
        <w:ind w:left="1440"/>
        <w:rPr>
          <w:b/>
          <w:bCs/>
        </w:rPr>
      </w:pPr>
      <w:r w:rsidRPr="00D34EC2">
        <w:rPr>
          <w:b/>
          <w:bCs/>
          <w:u w:val="thick"/>
        </w:rPr>
        <w:t>Item Title</w:t>
      </w:r>
      <w:r w:rsidR="00AD4DF1" w:rsidRPr="00D34EC2">
        <w:rPr>
          <w:b/>
          <w:bCs/>
        </w:rPr>
        <w:t>:</w:t>
      </w:r>
      <w:r w:rsidR="00AD4DF1" w:rsidRPr="00D34EC2">
        <w:t xml:space="preserve"> Neuse</w:t>
      </w:r>
      <w:r w:rsidRPr="00D34EC2">
        <w:rPr>
          <w:b/>
          <w:bCs/>
        </w:rPr>
        <w:t xml:space="preserve"> Rules Update-Wake County Local Program Adoption </w:t>
      </w:r>
      <w:r w:rsidRPr="00D34EC2">
        <w:rPr>
          <w:b/>
          <w:bCs/>
        </w:rPr>
        <w:tab/>
        <w:t xml:space="preserve">   1:4</w:t>
      </w:r>
      <w:r w:rsidR="003E69B8" w:rsidRPr="00D34EC2">
        <w:rPr>
          <w:b/>
          <w:bCs/>
        </w:rPr>
        <w:t>5</w:t>
      </w:r>
    </w:p>
    <w:p w14:paraId="7FAED96E" w14:textId="77777777" w:rsidR="001D659F" w:rsidRPr="00D34EC2" w:rsidRDefault="00B152D9" w:rsidP="0018254F">
      <w:pPr>
        <w:pStyle w:val="BodyText"/>
      </w:pPr>
      <w:r w:rsidRPr="00D34EC2">
        <w:t xml:space="preserve">                                         Betsy Pearce, </w:t>
      </w:r>
      <w:r w:rsidR="0018254F" w:rsidRPr="00D34EC2">
        <w:t xml:space="preserve">Assistant Program Manager–Post Construction </w:t>
      </w:r>
    </w:p>
    <w:p w14:paraId="25A3CBDE" w14:textId="7072AC93" w:rsidR="0018254F" w:rsidRPr="00D34EC2" w:rsidRDefault="001D659F" w:rsidP="001D659F">
      <w:pPr>
        <w:pStyle w:val="BodyText"/>
        <w:ind w:left="2160"/>
      </w:pPr>
      <w:r w:rsidRPr="00D34EC2">
        <w:t xml:space="preserve">        </w:t>
      </w:r>
      <w:r w:rsidR="0018254F" w:rsidRPr="00D34EC2">
        <w:t>Stormwater</w:t>
      </w:r>
    </w:p>
    <w:p w14:paraId="78D1975F" w14:textId="08768AF3" w:rsidR="00F370AA" w:rsidRPr="00D34EC2" w:rsidRDefault="008C4E1C" w:rsidP="00F370AA">
      <w:pPr>
        <w:pStyle w:val="BodyText"/>
        <w:numPr>
          <w:ilvl w:val="0"/>
          <w:numId w:val="19"/>
        </w:numPr>
      </w:pPr>
      <w:r w:rsidRPr="00D34EC2">
        <w:t xml:space="preserve">State is required to review rules every 10 years </w:t>
      </w:r>
    </w:p>
    <w:p w14:paraId="08CED448" w14:textId="3AD8DD5B" w:rsidR="008C4E1C" w:rsidRPr="00D34EC2" w:rsidRDefault="008C4E1C" w:rsidP="00F370AA">
      <w:pPr>
        <w:pStyle w:val="BodyText"/>
        <w:numPr>
          <w:ilvl w:val="0"/>
          <w:numId w:val="19"/>
        </w:numPr>
      </w:pPr>
      <w:r w:rsidRPr="00D34EC2">
        <w:t>Wake County submitted plan in 2020; revised submittal in 2023; Wake County program put on HOLD</w:t>
      </w:r>
    </w:p>
    <w:p w14:paraId="1445FE7F" w14:textId="19F1924F" w:rsidR="008C4E1C" w:rsidRPr="00D34EC2" w:rsidRDefault="008C4E1C" w:rsidP="00F370AA">
      <w:pPr>
        <w:pStyle w:val="BodyText"/>
        <w:numPr>
          <w:ilvl w:val="0"/>
          <w:numId w:val="19"/>
        </w:numPr>
      </w:pPr>
      <w:r w:rsidRPr="00D34EC2">
        <w:t>Wake County has been complying with 1999 Neuse Program Model</w:t>
      </w:r>
    </w:p>
    <w:p w14:paraId="414D8D37" w14:textId="0ED76714" w:rsidR="008C4E1C" w:rsidRPr="00D34EC2" w:rsidRDefault="008C4E1C" w:rsidP="00F370AA">
      <w:pPr>
        <w:pStyle w:val="BodyText"/>
        <w:numPr>
          <w:ilvl w:val="0"/>
          <w:numId w:val="19"/>
        </w:numPr>
      </w:pPr>
      <w:r w:rsidRPr="00D34EC2">
        <w:t>Proposed Neuse New Development rules</w:t>
      </w:r>
    </w:p>
    <w:p w14:paraId="00BEB2A2" w14:textId="54AAE839" w:rsidR="008C4E1C" w:rsidRPr="00D34EC2" w:rsidRDefault="008C4E1C" w:rsidP="008C4E1C">
      <w:pPr>
        <w:pStyle w:val="BodyText"/>
        <w:numPr>
          <w:ilvl w:val="1"/>
          <w:numId w:val="19"/>
        </w:numPr>
      </w:pPr>
      <w:r w:rsidRPr="00D34EC2">
        <w:t>Local governments cannot require beyond state</w:t>
      </w:r>
    </w:p>
    <w:p w14:paraId="5D14F597" w14:textId="2F2D5A9D" w:rsidR="008C4E1C" w:rsidRPr="00D34EC2" w:rsidRDefault="008C4E1C" w:rsidP="008C4E1C">
      <w:pPr>
        <w:pStyle w:val="BodyText"/>
        <w:numPr>
          <w:ilvl w:val="1"/>
          <w:numId w:val="19"/>
        </w:numPr>
      </w:pPr>
      <w:r w:rsidRPr="00D34EC2">
        <w:t>SNAP Tool required and will replace County Hybrid tool</w:t>
      </w:r>
    </w:p>
    <w:p w14:paraId="5B6BA276" w14:textId="4C88CF99" w:rsidR="008C4E1C" w:rsidRPr="00D34EC2" w:rsidRDefault="008C4E1C" w:rsidP="008C4E1C">
      <w:pPr>
        <w:pStyle w:val="BodyText"/>
        <w:numPr>
          <w:ilvl w:val="1"/>
          <w:numId w:val="19"/>
        </w:numPr>
      </w:pPr>
      <w:r w:rsidRPr="00D34EC2">
        <w:t>Allows volume match for compliance</w:t>
      </w:r>
    </w:p>
    <w:p w14:paraId="54EAD40E" w14:textId="6177136D" w:rsidR="008C4E1C" w:rsidRPr="00D34EC2" w:rsidRDefault="008C4E1C" w:rsidP="008C4E1C">
      <w:pPr>
        <w:pStyle w:val="BodyText"/>
        <w:numPr>
          <w:ilvl w:val="1"/>
          <w:numId w:val="19"/>
        </w:numPr>
      </w:pPr>
      <w:r w:rsidRPr="00D34EC2">
        <w:t>Low density development is &lt;24% BUA (Wake County currently classifies as &lt;15%)</w:t>
      </w:r>
    </w:p>
    <w:p w14:paraId="4F9BF624" w14:textId="656FFE60" w:rsidR="008C4E1C" w:rsidRPr="00D34EC2" w:rsidRDefault="008C4E1C" w:rsidP="008C4E1C">
      <w:pPr>
        <w:pStyle w:val="BodyText"/>
        <w:numPr>
          <w:ilvl w:val="0"/>
          <w:numId w:val="19"/>
        </w:numPr>
      </w:pPr>
      <w:r w:rsidRPr="00D34EC2">
        <w:t xml:space="preserve">County </w:t>
      </w:r>
      <w:r w:rsidR="003E00A0" w:rsidRPr="00D34EC2">
        <w:t>recommendations</w:t>
      </w:r>
    </w:p>
    <w:p w14:paraId="57D91094" w14:textId="11C762B6" w:rsidR="003E00A0" w:rsidRPr="00D34EC2" w:rsidRDefault="003E00A0" w:rsidP="003E00A0">
      <w:pPr>
        <w:pStyle w:val="BodyText"/>
        <w:numPr>
          <w:ilvl w:val="1"/>
          <w:numId w:val="19"/>
        </w:numPr>
      </w:pPr>
      <w:r w:rsidRPr="00D34EC2">
        <w:t>Implement post-construction requirements as budget and staffing allows</w:t>
      </w:r>
    </w:p>
    <w:p w14:paraId="271702D7" w14:textId="211CD3A2" w:rsidR="003E00A0" w:rsidRPr="00D34EC2" w:rsidRDefault="003E00A0" w:rsidP="003E00A0">
      <w:pPr>
        <w:pStyle w:val="BodyText"/>
        <w:numPr>
          <w:ilvl w:val="1"/>
          <w:numId w:val="19"/>
        </w:numPr>
      </w:pPr>
      <w:r w:rsidRPr="00D34EC2">
        <w:t>Continue to apply current development regulations until State approves New Stormwater Plan or until they revise rules again</w:t>
      </w:r>
    </w:p>
    <w:p w14:paraId="2CC49411" w14:textId="6D62D788" w:rsidR="003E00A0" w:rsidRPr="00D34EC2" w:rsidRDefault="003E00A0" w:rsidP="003E00A0">
      <w:pPr>
        <w:pStyle w:val="BodyText"/>
        <w:numPr>
          <w:ilvl w:val="0"/>
          <w:numId w:val="19"/>
        </w:numPr>
      </w:pPr>
      <w:r w:rsidRPr="00D34EC2">
        <w:t>New Wake County Design Manual will go live September 1</w:t>
      </w:r>
    </w:p>
    <w:p w14:paraId="2B7C86F9" w14:textId="26D197AA" w:rsidR="003E00A0" w:rsidRPr="00D34EC2" w:rsidRDefault="003E00A0" w:rsidP="003E00A0">
      <w:pPr>
        <w:pStyle w:val="BodyText"/>
        <w:numPr>
          <w:ilvl w:val="0"/>
          <w:numId w:val="19"/>
        </w:numPr>
      </w:pPr>
      <w:r w:rsidRPr="00D34EC2">
        <w:t>Revised Plan and Design Manual due to state by October 5</w:t>
      </w:r>
    </w:p>
    <w:p w14:paraId="02CC6D0E" w14:textId="7C299DB9" w:rsidR="003E00A0" w:rsidRPr="00D34EC2" w:rsidRDefault="003E00A0" w:rsidP="003E00A0">
      <w:pPr>
        <w:pStyle w:val="BodyText"/>
        <w:numPr>
          <w:ilvl w:val="0"/>
          <w:numId w:val="19"/>
        </w:numPr>
      </w:pPr>
      <w:r w:rsidRPr="00D34EC2">
        <w:t>Implementation Deadlines</w:t>
      </w:r>
    </w:p>
    <w:p w14:paraId="59BCECE1" w14:textId="5D62815A" w:rsidR="003E00A0" w:rsidRPr="00D34EC2" w:rsidRDefault="003E00A0" w:rsidP="003E00A0">
      <w:pPr>
        <w:pStyle w:val="BodyText"/>
        <w:numPr>
          <w:ilvl w:val="1"/>
          <w:numId w:val="19"/>
        </w:numPr>
      </w:pPr>
      <w:r w:rsidRPr="00D34EC2">
        <w:t>E</w:t>
      </w:r>
      <w:r w:rsidR="008653FC" w:rsidRPr="00D34EC2">
        <w:t xml:space="preserve">nvironmental Management Commission (EMC) </w:t>
      </w:r>
      <w:r w:rsidRPr="00D34EC2">
        <w:t>Approval determined by DEQ</w:t>
      </w:r>
    </w:p>
    <w:p w14:paraId="7AA2E8C0" w14:textId="3EF0962F" w:rsidR="003E00A0" w:rsidRPr="00D34EC2" w:rsidRDefault="003E00A0" w:rsidP="003E00A0">
      <w:pPr>
        <w:pStyle w:val="BodyText"/>
        <w:numPr>
          <w:ilvl w:val="1"/>
          <w:numId w:val="19"/>
        </w:numPr>
      </w:pPr>
      <w:r w:rsidRPr="00D34EC2">
        <w:lastRenderedPageBreak/>
        <w:t>Implementation six months after EMC approval</w:t>
      </w:r>
    </w:p>
    <w:p w14:paraId="70C744CF" w14:textId="77777777" w:rsidR="001D659F" w:rsidRPr="00D34EC2" w:rsidRDefault="001D659F" w:rsidP="001D659F">
      <w:pPr>
        <w:pStyle w:val="BodyText"/>
        <w:ind w:left="2160"/>
      </w:pPr>
    </w:p>
    <w:p w14:paraId="3B2B83CF" w14:textId="77777777" w:rsidR="005742BB" w:rsidRPr="00D34EC2" w:rsidRDefault="005742BB" w:rsidP="0018254F">
      <w:pPr>
        <w:pStyle w:val="BodyText"/>
        <w:rPr>
          <w:sz w:val="20"/>
          <w:szCs w:val="20"/>
        </w:rPr>
      </w:pPr>
    </w:p>
    <w:p w14:paraId="35ECAA48" w14:textId="56B9BB8C" w:rsidR="005742BB" w:rsidRPr="00D34EC2" w:rsidRDefault="005742BB" w:rsidP="005742BB">
      <w:pPr>
        <w:pStyle w:val="BodyText"/>
        <w:ind w:left="1440"/>
        <w:rPr>
          <w:b/>
          <w:bCs/>
        </w:rPr>
      </w:pPr>
      <w:r w:rsidRPr="00D34EC2">
        <w:rPr>
          <w:b/>
          <w:bCs/>
          <w:u w:val="thick"/>
        </w:rPr>
        <w:t>Item Title</w:t>
      </w:r>
      <w:r w:rsidR="00AD4DF1" w:rsidRPr="00D34EC2">
        <w:rPr>
          <w:b/>
          <w:bCs/>
        </w:rPr>
        <w:t>:</w:t>
      </w:r>
      <w:r w:rsidR="00AD4DF1" w:rsidRPr="00D34EC2">
        <w:t xml:space="preserve"> Onsite</w:t>
      </w:r>
      <w:r w:rsidRPr="00D34EC2">
        <w:rPr>
          <w:b/>
          <w:bCs/>
        </w:rPr>
        <w:t xml:space="preserve"> Water Protection Program Updates </w:t>
      </w:r>
      <w:r w:rsidRPr="00D34EC2">
        <w:rPr>
          <w:b/>
          <w:bCs/>
        </w:rPr>
        <w:tab/>
      </w:r>
      <w:r w:rsidRPr="00D34EC2">
        <w:rPr>
          <w:b/>
          <w:bCs/>
        </w:rPr>
        <w:tab/>
      </w:r>
      <w:r w:rsidRPr="00D34EC2">
        <w:rPr>
          <w:b/>
          <w:bCs/>
        </w:rPr>
        <w:tab/>
        <w:t xml:space="preserve"> </w:t>
      </w:r>
      <w:r w:rsidRPr="00D34EC2">
        <w:rPr>
          <w:b/>
          <w:bCs/>
        </w:rPr>
        <w:tab/>
        <w:t xml:space="preserve">   2:00</w:t>
      </w:r>
    </w:p>
    <w:p w14:paraId="534D54B0" w14:textId="5442C2DB" w:rsidR="005742BB" w:rsidRPr="00D34EC2" w:rsidRDefault="005742BB" w:rsidP="005742BB">
      <w:pPr>
        <w:pStyle w:val="BodyText"/>
      </w:pPr>
      <w:r w:rsidRPr="00D34EC2">
        <w:t xml:space="preserve">                                         Evan Kane, Onsite Water Protection Director</w:t>
      </w:r>
    </w:p>
    <w:p w14:paraId="59442239" w14:textId="239F6730" w:rsidR="004A7357" w:rsidRPr="00D34EC2" w:rsidRDefault="00E86799" w:rsidP="004A7357">
      <w:pPr>
        <w:pStyle w:val="BodyText"/>
        <w:numPr>
          <w:ilvl w:val="1"/>
          <w:numId w:val="20"/>
        </w:numPr>
      </w:pPr>
      <w:r w:rsidRPr="00D34EC2">
        <w:t xml:space="preserve">Following reorganization, </w:t>
      </w:r>
      <w:r w:rsidR="004A7357" w:rsidRPr="00D34EC2">
        <w:t xml:space="preserve">Onsite Water Protection </w:t>
      </w:r>
      <w:proofErr w:type="gramStart"/>
      <w:r w:rsidR="004A7357" w:rsidRPr="00D34EC2">
        <w:t>is located in</w:t>
      </w:r>
      <w:proofErr w:type="gramEnd"/>
      <w:r w:rsidR="004A7357" w:rsidRPr="00D34EC2">
        <w:t xml:space="preserve"> Wake County Public Health Dept.</w:t>
      </w:r>
    </w:p>
    <w:p w14:paraId="173F9421" w14:textId="38822733" w:rsidR="00E86799" w:rsidRPr="00D34EC2" w:rsidRDefault="00E86799" w:rsidP="00E86799">
      <w:pPr>
        <w:pStyle w:val="BodyText"/>
        <w:numPr>
          <w:ilvl w:val="1"/>
          <w:numId w:val="20"/>
        </w:numPr>
      </w:pPr>
      <w:r w:rsidRPr="00D34EC2">
        <w:t>Wake County Strategic Plan Goal-</w:t>
      </w:r>
      <w:r w:rsidRPr="00D34EC2">
        <w:rPr>
          <w:rFonts w:ascii="Red Hat Text" w:eastAsiaTheme="minorHAnsi" w:hAnsi="Red Hat Text" w:cs="Red Hat Text"/>
          <w:sz w:val="23"/>
          <w:szCs w:val="23"/>
        </w:rPr>
        <w:t xml:space="preserve"> </w:t>
      </w:r>
      <w:r w:rsidRPr="00D34EC2">
        <w:t>By 2029, 95% of residents asked will have easy access to clean water</w:t>
      </w:r>
    </w:p>
    <w:p w14:paraId="45963254" w14:textId="22CE0F38" w:rsidR="00E86799" w:rsidRPr="00D34EC2" w:rsidRDefault="00E86799" w:rsidP="00E86799">
      <w:pPr>
        <w:pStyle w:val="BodyText"/>
        <w:numPr>
          <w:ilvl w:val="2"/>
          <w:numId w:val="20"/>
        </w:numPr>
      </w:pPr>
      <w:r w:rsidRPr="00D34EC2">
        <w:t>Strategy-Improving Water Conditions in Vulnerable Communities</w:t>
      </w:r>
    </w:p>
    <w:p w14:paraId="3D5AFB14" w14:textId="0F7EC26F" w:rsidR="00E86799" w:rsidRPr="00D34EC2" w:rsidRDefault="00E86799" w:rsidP="00E86799">
      <w:pPr>
        <w:pStyle w:val="BodyText"/>
        <w:numPr>
          <w:ilvl w:val="2"/>
          <w:numId w:val="20"/>
        </w:numPr>
      </w:pPr>
      <w:r w:rsidRPr="00D34EC2">
        <w:t>Septic and well use spans all demographics</w:t>
      </w:r>
    </w:p>
    <w:p w14:paraId="7623E78E" w14:textId="306C1234" w:rsidR="00E86799" w:rsidRPr="00D34EC2" w:rsidRDefault="00E86799" w:rsidP="004A7357">
      <w:pPr>
        <w:pStyle w:val="BodyText"/>
        <w:numPr>
          <w:ilvl w:val="1"/>
          <w:numId w:val="20"/>
        </w:numPr>
      </w:pPr>
      <w:r w:rsidRPr="00D34EC2">
        <w:t>Financial Assistance Pilot (FY23-FY25)</w:t>
      </w:r>
    </w:p>
    <w:p w14:paraId="3ADD335F" w14:textId="4F6699FB" w:rsidR="00E86799" w:rsidRPr="00D34EC2" w:rsidRDefault="00E86799" w:rsidP="00E86799">
      <w:pPr>
        <w:pStyle w:val="BodyText"/>
        <w:numPr>
          <w:ilvl w:val="2"/>
          <w:numId w:val="20"/>
        </w:numPr>
      </w:pPr>
      <w:r w:rsidRPr="00D34EC2">
        <w:t>Collaboration with Onsite Water and Housing</w:t>
      </w:r>
    </w:p>
    <w:p w14:paraId="35AD2994" w14:textId="193C6A98" w:rsidR="00E86799" w:rsidRPr="00D34EC2" w:rsidRDefault="00E86799" w:rsidP="00E86799">
      <w:pPr>
        <w:pStyle w:val="BodyText"/>
        <w:numPr>
          <w:ilvl w:val="3"/>
          <w:numId w:val="20"/>
        </w:numPr>
      </w:pPr>
      <w:r w:rsidRPr="00D34EC2">
        <w:t>Three year pilot</w:t>
      </w:r>
    </w:p>
    <w:p w14:paraId="3F19A4D5" w14:textId="4284BE23" w:rsidR="00E86799" w:rsidRPr="00D34EC2" w:rsidRDefault="00F53173" w:rsidP="00E86799">
      <w:pPr>
        <w:pStyle w:val="BodyText"/>
        <w:numPr>
          <w:ilvl w:val="3"/>
          <w:numId w:val="20"/>
        </w:numPr>
      </w:pPr>
      <w:r w:rsidRPr="00D34EC2">
        <w:t xml:space="preserve">Pilot supported with $300,000 in </w:t>
      </w:r>
      <w:r w:rsidR="00752D37" w:rsidRPr="00D34EC2">
        <w:t xml:space="preserve">ARPA funding </w:t>
      </w:r>
    </w:p>
    <w:p w14:paraId="4960A40E" w14:textId="283DAAE6" w:rsidR="00E86799" w:rsidRPr="00D34EC2" w:rsidRDefault="00E86799" w:rsidP="00E86799">
      <w:pPr>
        <w:pStyle w:val="BodyText"/>
        <w:numPr>
          <w:ilvl w:val="3"/>
          <w:numId w:val="20"/>
        </w:numPr>
      </w:pPr>
      <w:r w:rsidRPr="00D34EC2">
        <w:t>Reserved for well and septic repairs and well testing</w:t>
      </w:r>
    </w:p>
    <w:p w14:paraId="72F4A141" w14:textId="442BFAA6" w:rsidR="00E86799" w:rsidRPr="00D34EC2" w:rsidRDefault="00E86799" w:rsidP="00E86799">
      <w:pPr>
        <w:pStyle w:val="BodyText"/>
        <w:numPr>
          <w:ilvl w:val="3"/>
          <w:numId w:val="20"/>
        </w:numPr>
      </w:pPr>
      <w:r w:rsidRPr="00D34EC2">
        <w:t>Administered by Wake County Housing; followed Housing eligibility criteria</w:t>
      </w:r>
    </w:p>
    <w:p w14:paraId="43169F72" w14:textId="682FF28D" w:rsidR="00E86799" w:rsidRPr="00D34EC2" w:rsidRDefault="00E86799" w:rsidP="00E86799">
      <w:pPr>
        <w:pStyle w:val="BodyText"/>
        <w:numPr>
          <w:ilvl w:val="3"/>
          <w:numId w:val="20"/>
        </w:numPr>
      </w:pPr>
      <w:r w:rsidRPr="00D34EC2">
        <w:t>Financial assistance information provided with NOVs</w:t>
      </w:r>
    </w:p>
    <w:p w14:paraId="1293BA9D" w14:textId="6C229E91" w:rsidR="00E86799" w:rsidRPr="00D34EC2" w:rsidRDefault="00E86799" w:rsidP="00752D37">
      <w:pPr>
        <w:pStyle w:val="BodyText"/>
        <w:numPr>
          <w:ilvl w:val="3"/>
          <w:numId w:val="20"/>
        </w:numPr>
      </w:pPr>
      <w:r w:rsidRPr="00D34EC2">
        <w:t>Increased communication with Onsite Water and Housing</w:t>
      </w:r>
    </w:p>
    <w:p w14:paraId="6C08AB88" w14:textId="6EFBCD3A" w:rsidR="003A5DAB" w:rsidRPr="00D34EC2" w:rsidRDefault="003A5DAB" w:rsidP="00752D37">
      <w:pPr>
        <w:pStyle w:val="BodyText"/>
        <w:numPr>
          <w:ilvl w:val="3"/>
          <w:numId w:val="20"/>
        </w:numPr>
      </w:pPr>
      <w:r w:rsidRPr="00D34EC2">
        <w:t>Funds supported projects in municipalities and county</w:t>
      </w:r>
    </w:p>
    <w:p w14:paraId="465CD7B3" w14:textId="74C0E342" w:rsidR="00752D37" w:rsidRPr="00D34EC2" w:rsidRDefault="00752D37" w:rsidP="00752D37">
      <w:pPr>
        <w:pStyle w:val="BodyText"/>
        <w:numPr>
          <w:ilvl w:val="3"/>
          <w:numId w:val="20"/>
        </w:numPr>
      </w:pPr>
      <w:r w:rsidRPr="00D34EC2">
        <w:t>Allocated $233,000 to 23 projects</w:t>
      </w:r>
    </w:p>
    <w:p w14:paraId="242F5514" w14:textId="4EAB6F39" w:rsidR="003A5DAB" w:rsidRPr="00D34EC2" w:rsidRDefault="003A5DAB" w:rsidP="00E86799">
      <w:pPr>
        <w:pStyle w:val="BodyText"/>
        <w:numPr>
          <w:ilvl w:val="2"/>
          <w:numId w:val="20"/>
        </w:numPr>
      </w:pPr>
      <w:r w:rsidRPr="00D34EC2">
        <w:t>County appropriated funds in FY26 budget</w:t>
      </w:r>
    </w:p>
    <w:p w14:paraId="1689FC91" w14:textId="5A17AD2B" w:rsidR="003A5DAB" w:rsidRPr="00D34EC2" w:rsidRDefault="003A5DAB" w:rsidP="00E86799">
      <w:pPr>
        <w:pStyle w:val="BodyText"/>
        <w:numPr>
          <w:ilvl w:val="2"/>
          <w:numId w:val="20"/>
        </w:numPr>
      </w:pPr>
      <w:r w:rsidRPr="00D34EC2">
        <w:t>Contracted with Preserving Homes (nonprofit) to administer</w:t>
      </w:r>
    </w:p>
    <w:p w14:paraId="465A7B60" w14:textId="595B21B0" w:rsidR="003A5DAB" w:rsidRPr="00D34EC2" w:rsidRDefault="003A5DAB" w:rsidP="00E86799">
      <w:pPr>
        <w:pStyle w:val="BodyText"/>
        <w:numPr>
          <w:ilvl w:val="2"/>
          <w:numId w:val="20"/>
        </w:numPr>
      </w:pPr>
      <w:r w:rsidRPr="00D34EC2">
        <w:t xml:space="preserve">Referrals handled by Onsite Water Protection staff responding to complaint </w:t>
      </w:r>
    </w:p>
    <w:p w14:paraId="5A2BFD91" w14:textId="59053C34" w:rsidR="003A5DAB" w:rsidRPr="00D34EC2" w:rsidRDefault="00F53173" w:rsidP="00E86799">
      <w:pPr>
        <w:pStyle w:val="BodyText"/>
        <w:numPr>
          <w:ilvl w:val="2"/>
          <w:numId w:val="20"/>
        </w:numPr>
      </w:pPr>
      <w:r w:rsidRPr="00D34EC2">
        <w:t>More information: Wake.gov</w:t>
      </w:r>
      <w:r w:rsidR="003A5DAB" w:rsidRPr="00D34EC2">
        <w:t>/waterhelp</w:t>
      </w:r>
    </w:p>
    <w:p w14:paraId="586EE336" w14:textId="5D7D1E13" w:rsidR="003A5DAB" w:rsidRPr="00D34EC2" w:rsidRDefault="003A5DAB" w:rsidP="003A5DAB">
      <w:pPr>
        <w:pStyle w:val="BodyText"/>
        <w:numPr>
          <w:ilvl w:val="1"/>
          <w:numId w:val="20"/>
        </w:numPr>
      </w:pPr>
      <w:r w:rsidRPr="00D34EC2">
        <w:t>Onsite Water Protection Manufactured Home Park (MHP) Program</w:t>
      </w:r>
    </w:p>
    <w:p w14:paraId="503E7A36" w14:textId="7C51934C" w:rsidR="003A5DAB" w:rsidRPr="00D34EC2" w:rsidRDefault="003A5DAB" w:rsidP="003A5DAB">
      <w:pPr>
        <w:pStyle w:val="BodyText"/>
        <w:numPr>
          <w:ilvl w:val="2"/>
          <w:numId w:val="20"/>
        </w:numPr>
      </w:pPr>
      <w:r w:rsidRPr="00D34EC2">
        <w:t>Health and Human Services Board Regulation last revised in 1992</w:t>
      </w:r>
    </w:p>
    <w:p w14:paraId="169C81F3" w14:textId="77777777" w:rsidR="0040696C" w:rsidRPr="00D34EC2" w:rsidRDefault="003A5DAB" w:rsidP="003A5DAB">
      <w:pPr>
        <w:pStyle w:val="BodyText"/>
        <w:numPr>
          <w:ilvl w:val="2"/>
          <w:numId w:val="20"/>
        </w:numPr>
      </w:pPr>
      <w:r w:rsidRPr="00D34EC2">
        <w:t>71 manufactured home parks covered by regulation</w:t>
      </w:r>
    </w:p>
    <w:p w14:paraId="0E1F29C6" w14:textId="77777777" w:rsidR="0040696C" w:rsidRPr="00D34EC2" w:rsidRDefault="0040696C" w:rsidP="003A5DAB">
      <w:pPr>
        <w:pStyle w:val="BodyText"/>
        <w:numPr>
          <w:ilvl w:val="2"/>
          <w:numId w:val="20"/>
        </w:numPr>
      </w:pPr>
      <w:r w:rsidRPr="00D34EC2">
        <w:t>1-2 inspections per year</w:t>
      </w:r>
    </w:p>
    <w:p w14:paraId="3A918310" w14:textId="6640C642" w:rsidR="0040696C" w:rsidRPr="00D34EC2" w:rsidRDefault="00F53173" w:rsidP="003A5DAB">
      <w:pPr>
        <w:pStyle w:val="BodyText"/>
        <w:numPr>
          <w:ilvl w:val="2"/>
          <w:numId w:val="20"/>
        </w:numPr>
      </w:pPr>
      <w:r w:rsidRPr="00D34EC2">
        <w:t>More information: Wake.gov</w:t>
      </w:r>
      <w:r w:rsidR="0040696C" w:rsidRPr="00D34EC2">
        <w:t>/manufactured home</w:t>
      </w:r>
    </w:p>
    <w:p w14:paraId="4513366B" w14:textId="77777777" w:rsidR="0040696C" w:rsidRPr="00D34EC2" w:rsidRDefault="0040696C" w:rsidP="0040696C">
      <w:pPr>
        <w:pStyle w:val="BodyText"/>
        <w:numPr>
          <w:ilvl w:val="1"/>
          <w:numId w:val="20"/>
        </w:numPr>
      </w:pPr>
      <w:r w:rsidRPr="00D34EC2">
        <w:t>New Public Health Building opening in early 2026</w:t>
      </w:r>
    </w:p>
    <w:p w14:paraId="3CEFAEB8" w14:textId="23F7984B" w:rsidR="003A5DAB" w:rsidRPr="00D34EC2" w:rsidRDefault="0040696C" w:rsidP="0040696C">
      <w:pPr>
        <w:pStyle w:val="BodyText"/>
        <w:numPr>
          <w:ilvl w:val="2"/>
          <w:numId w:val="20"/>
        </w:numPr>
      </w:pPr>
      <w:r w:rsidRPr="00D34EC2">
        <w:t>New Water Quality Lab will enable in-house uranium testing for capability</w:t>
      </w:r>
      <w:r w:rsidR="003A5DAB" w:rsidRPr="00D34EC2">
        <w:t xml:space="preserve"> </w:t>
      </w:r>
    </w:p>
    <w:p w14:paraId="2CE78BF8" w14:textId="457C8FB3" w:rsidR="0040696C" w:rsidRPr="00D34EC2" w:rsidRDefault="0040696C" w:rsidP="0040696C">
      <w:pPr>
        <w:pStyle w:val="BodyText"/>
        <w:numPr>
          <w:ilvl w:val="1"/>
          <w:numId w:val="20"/>
        </w:numPr>
      </w:pPr>
      <w:r w:rsidRPr="00D34EC2">
        <w:t>Looking ahead</w:t>
      </w:r>
    </w:p>
    <w:p w14:paraId="12B82B3A" w14:textId="5AB40509" w:rsidR="0040696C" w:rsidRPr="00D34EC2" w:rsidRDefault="0040696C" w:rsidP="0040696C">
      <w:pPr>
        <w:pStyle w:val="BodyText"/>
        <w:numPr>
          <w:ilvl w:val="2"/>
          <w:numId w:val="20"/>
        </w:numPr>
      </w:pPr>
      <w:r w:rsidRPr="00D34EC2">
        <w:t>Reviewing fee structure</w:t>
      </w:r>
    </w:p>
    <w:p w14:paraId="6918C6B3" w14:textId="4568A896" w:rsidR="0040696C" w:rsidRPr="00D34EC2" w:rsidRDefault="0040696C" w:rsidP="0040696C">
      <w:pPr>
        <w:pStyle w:val="BodyText"/>
        <w:numPr>
          <w:ilvl w:val="2"/>
          <w:numId w:val="20"/>
        </w:numPr>
      </w:pPr>
      <w:r w:rsidRPr="00D34EC2">
        <w:t>Review policies affecting mitigation options</w:t>
      </w:r>
    </w:p>
    <w:p w14:paraId="51898FD1" w14:textId="11E309C5" w:rsidR="0040696C" w:rsidRPr="00D34EC2" w:rsidRDefault="0040696C" w:rsidP="0040696C">
      <w:pPr>
        <w:pStyle w:val="BodyText"/>
        <w:numPr>
          <w:ilvl w:val="2"/>
          <w:numId w:val="20"/>
        </w:numPr>
      </w:pPr>
      <w:r w:rsidRPr="00D34EC2">
        <w:t>Increase collaboration with other programs in Public Health</w:t>
      </w:r>
    </w:p>
    <w:p w14:paraId="1E35387F" w14:textId="0191F09A" w:rsidR="0040696C" w:rsidRPr="00D34EC2" w:rsidRDefault="0040696C" w:rsidP="0040696C">
      <w:pPr>
        <w:pStyle w:val="BodyText"/>
        <w:numPr>
          <w:ilvl w:val="2"/>
          <w:numId w:val="20"/>
        </w:numPr>
      </w:pPr>
      <w:r w:rsidRPr="00D34EC2">
        <w:t>Improve language access, community engagement</w:t>
      </w:r>
    </w:p>
    <w:p w14:paraId="4E9D3371" w14:textId="77777777" w:rsidR="005742BB" w:rsidRPr="00D34EC2" w:rsidRDefault="005742BB" w:rsidP="0018254F">
      <w:pPr>
        <w:pStyle w:val="BodyText"/>
        <w:rPr>
          <w:sz w:val="20"/>
          <w:szCs w:val="20"/>
        </w:rPr>
      </w:pPr>
    </w:p>
    <w:p w14:paraId="15BD1DD1" w14:textId="5C8DC47F" w:rsidR="00E83FCA" w:rsidRPr="00D34EC2" w:rsidRDefault="00532077" w:rsidP="009D14CA">
      <w:pPr>
        <w:pStyle w:val="BodyText"/>
        <w:ind w:left="1440"/>
        <w:rPr>
          <w:b/>
          <w:bCs/>
        </w:rPr>
      </w:pPr>
      <w:r w:rsidRPr="00D34EC2">
        <w:rPr>
          <w:b/>
          <w:bCs/>
          <w:u w:val="thick"/>
        </w:rPr>
        <w:t>Item Title</w:t>
      </w:r>
      <w:r w:rsidRPr="00D34EC2">
        <w:rPr>
          <w:b/>
          <w:bCs/>
        </w:rPr>
        <w:t>: One</w:t>
      </w:r>
      <w:r w:rsidRPr="00D34EC2">
        <w:rPr>
          <w:b/>
          <w:bCs/>
          <w:spacing w:val="-4"/>
        </w:rPr>
        <w:t xml:space="preserve"> </w:t>
      </w:r>
      <w:r w:rsidRPr="00D34EC2">
        <w:rPr>
          <w:b/>
          <w:bCs/>
        </w:rPr>
        <w:t>Water</w:t>
      </w:r>
      <w:r w:rsidRPr="00D34EC2">
        <w:rPr>
          <w:b/>
          <w:bCs/>
          <w:spacing w:val="-1"/>
        </w:rPr>
        <w:t xml:space="preserve"> </w:t>
      </w:r>
      <w:r w:rsidRPr="00D34EC2">
        <w:rPr>
          <w:b/>
          <w:bCs/>
        </w:rPr>
        <w:t>Updates</w:t>
      </w:r>
      <w:r w:rsidRPr="00D34EC2">
        <w:rPr>
          <w:b/>
          <w:bCs/>
        </w:rPr>
        <w:tab/>
      </w:r>
      <w:r w:rsidR="00DB647E" w:rsidRPr="00D34EC2">
        <w:rPr>
          <w:b/>
          <w:bCs/>
        </w:rPr>
        <w:t xml:space="preserve">                                                                   </w:t>
      </w:r>
      <w:r w:rsidR="0073461D" w:rsidRPr="00D34EC2">
        <w:rPr>
          <w:b/>
          <w:bCs/>
        </w:rPr>
        <w:t xml:space="preserve"> </w:t>
      </w:r>
      <w:r w:rsidR="006567A0" w:rsidRPr="00D34EC2">
        <w:rPr>
          <w:b/>
          <w:bCs/>
        </w:rPr>
        <w:t xml:space="preserve">          </w:t>
      </w:r>
      <w:r w:rsidR="003E69B8" w:rsidRPr="00D34EC2">
        <w:rPr>
          <w:b/>
          <w:bCs/>
        </w:rPr>
        <w:t>2</w:t>
      </w:r>
      <w:r w:rsidR="005742BB" w:rsidRPr="00D34EC2">
        <w:rPr>
          <w:b/>
          <w:bCs/>
        </w:rPr>
        <w:t>:10</w:t>
      </w:r>
    </w:p>
    <w:p w14:paraId="5760169E" w14:textId="315B4645" w:rsidR="00B53F3A" w:rsidRPr="00D34EC2" w:rsidRDefault="00BC61AE" w:rsidP="00BC61AE">
      <w:pPr>
        <w:pStyle w:val="BodyText"/>
      </w:pPr>
      <w:r w:rsidRPr="00D34EC2">
        <w:t xml:space="preserve">                                        </w:t>
      </w:r>
      <w:r w:rsidR="00B53F3A" w:rsidRPr="00D34EC2">
        <w:t xml:space="preserve">Nancy Daly, Water Resources </w:t>
      </w:r>
      <w:r w:rsidR="000A1594" w:rsidRPr="00D34EC2">
        <w:t xml:space="preserve">Program </w:t>
      </w:r>
      <w:r w:rsidR="00B53F3A" w:rsidRPr="00D34EC2">
        <w:t>Manager</w:t>
      </w:r>
    </w:p>
    <w:p w14:paraId="132D96A6" w14:textId="77777777" w:rsidR="00E83FCA" w:rsidRPr="00D34EC2" w:rsidRDefault="00532077" w:rsidP="00BC61AE">
      <w:pPr>
        <w:pStyle w:val="BodyText"/>
        <w:numPr>
          <w:ilvl w:val="0"/>
          <w:numId w:val="13"/>
        </w:numPr>
      </w:pPr>
      <w:r w:rsidRPr="00D34EC2">
        <w:t>Jordan Lake One Water</w:t>
      </w:r>
    </w:p>
    <w:p w14:paraId="4A9F43CB" w14:textId="5CA5C3E0" w:rsidR="00BB7086" w:rsidRPr="00D34EC2" w:rsidRDefault="00BD632D" w:rsidP="00BB7086">
      <w:pPr>
        <w:pStyle w:val="BodyText"/>
        <w:numPr>
          <w:ilvl w:val="1"/>
          <w:numId w:val="13"/>
        </w:numPr>
      </w:pPr>
      <w:r w:rsidRPr="00D34EC2">
        <w:t>Completed 5-year Strategic Action Plan</w:t>
      </w:r>
    </w:p>
    <w:p w14:paraId="7C60F918" w14:textId="65BAA364" w:rsidR="00BD632D" w:rsidRPr="00D34EC2" w:rsidRDefault="00BD632D" w:rsidP="00BD632D">
      <w:pPr>
        <w:pStyle w:val="BodyText"/>
        <w:numPr>
          <w:ilvl w:val="2"/>
          <w:numId w:val="13"/>
        </w:numPr>
      </w:pPr>
      <w:r w:rsidRPr="00D34EC2">
        <w:t>Top priority is to finalize rule recommendations</w:t>
      </w:r>
    </w:p>
    <w:p w14:paraId="5E02CEB6" w14:textId="0E624503" w:rsidR="00BD632D" w:rsidRPr="00D34EC2" w:rsidRDefault="00BD632D" w:rsidP="00BD632D">
      <w:pPr>
        <w:pStyle w:val="BodyText"/>
        <w:numPr>
          <w:ilvl w:val="2"/>
          <w:numId w:val="13"/>
        </w:numPr>
      </w:pPr>
      <w:r w:rsidRPr="00D34EC2">
        <w:t>Ongoing work for new development and wastewater</w:t>
      </w:r>
      <w:r w:rsidR="00F53173" w:rsidRPr="00D34EC2">
        <w:t xml:space="preserve"> </w:t>
      </w:r>
      <w:r w:rsidR="00F53173" w:rsidRPr="00D34EC2">
        <w:lastRenderedPageBreak/>
        <w:t>rules</w:t>
      </w:r>
    </w:p>
    <w:p w14:paraId="0A100081" w14:textId="38145878" w:rsidR="00BD632D" w:rsidRPr="00D34EC2" w:rsidRDefault="00BD632D" w:rsidP="00BD632D">
      <w:pPr>
        <w:pStyle w:val="BodyText"/>
        <w:numPr>
          <w:ilvl w:val="2"/>
          <w:numId w:val="13"/>
        </w:numPr>
      </w:pPr>
      <w:r w:rsidRPr="00D34EC2">
        <w:t xml:space="preserve">Anticipate formal </w:t>
      </w:r>
      <w:r w:rsidR="00AD4DF1" w:rsidRPr="00D34EC2">
        <w:t>rulemaking</w:t>
      </w:r>
      <w:r w:rsidRPr="00D34EC2">
        <w:t xml:space="preserve"> in 2026-2027</w:t>
      </w:r>
    </w:p>
    <w:p w14:paraId="07DC04F6" w14:textId="77777777" w:rsidR="00AC2469" w:rsidRPr="00D34EC2" w:rsidRDefault="00532077" w:rsidP="00BC61AE">
      <w:pPr>
        <w:pStyle w:val="BodyText"/>
        <w:numPr>
          <w:ilvl w:val="0"/>
          <w:numId w:val="13"/>
        </w:numPr>
        <w:ind w:right="70"/>
      </w:pPr>
      <w:r w:rsidRPr="00D34EC2">
        <w:t xml:space="preserve">Falls Lake-Upper Neuse River Basin </w:t>
      </w:r>
      <w:r w:rsidR="00AC2469" w:rsidRPr="00D34EC2">
        <w:t>Association</w:t>
      </w:r>
    </w:p>
    <w:p w14:paraId="77CE96AC" w14:textId="4A446DE4" w:rsidR="00BB7086" w:rsidRPr="00D34EC2" w:rsidRDefault="00BB7086" w:rsidP="00BB7086">
      <w:pPr>
        <w:pStyle w:val="BodyText"/>
        <w:numPr>
          <w:ilvl w:val="1"/>
          <w:numId w:val="13"/>
        </w:numPr>
        <w:ind w:right="70"/>
      </w:pPr>
      <w:r w:rsidRPr="00D34EC2">
        <w:t>Rule recommendation process moving forward; anticipate March 2027 rule readoption</w:t>
      </w:r>
    </w:p>
    <w:p w14:paraId="1D55F72D" w14:textId="7DE0F5BC" w:rsidR="00BB7086" w:rsidRPr="00D34EC2" w:rsidRDefault="00BB7086" w:rsidP="00BB7086">
      <w:pPr>
        <w:pStyle w:val="BodyText"/>
        <w:numPr>
          <w:ilvl w:val="1"/>
          <w:numId w:val="13"/>
        </w:numPr>
        <w:ind w:right="70"/>
      </w:pPr>
      <w:r w:rsidRPr="00D34EC2">
        <w:t xml:space="preserve">Request for extension of Interim Alternative Implementation Approach (IAIA) </w:t>
      </w:r>
    </w:p>
    <w:p w14:paraId="56F908DD" w14:textId="299916EF" w:rsidR="00E83FCA" w:rsidRPr="00D34EC2" w:rsidRDefault="00532077" w:rsidP="00BC61AE">
      <w:pPr>
        <w:pStyle w:val="BodyText"/>
        <w:numPr>
          <w:ilvl w:val="0"/>
          <w:numId w:val="13"/>
        </w:numPr>
        <w:ind w:right="2140"/>
      </w:pPr>
      <w:r w:rsidRPr="00D34EC2">
        <w:t>Walnut Creek</w:t>
      </w:r>
    </w:p>
    <w:p w14:paraId="33470FB9" w14:textId="296188C5" w:rsidR="00BB7086" w:rsidRPr="00D34EC2" w:rsidRDefault="00BB7086" w:rsidP="00BB7086">
      <w:pPr>
        <w:pStyle w:val="BodyText"/>
        <w:numPr>
          <w:ilvl w:val="1"/>
          <w:numId w:val="13"/>
        </w:numPr>
        <w:ind w:right="-20"/>
      </w:pPr>
      <w:r w:rsidRPr="00D34EC2">
        <w:t>Raleigh Stormwater partnered with Urban Sustainability Solutions and high school cohort for planting GSI projects</w:t>
      </w:r>
    </w:p>
    <w:p w14:paraId="404D1735" w14:textId="24BAB293" w:rsidR="00BB7086" w:rsidRPr="00D34EC2" w:rsidRDefault="00BB7086" w:rsidP="00BB7086">
      <w:pPr>
        <w:pStyle w:val="BodyText"/>
        <w:numPr>
          <w:ilvl w:val="1"/>
          <w:numId w:val="13"/>
        </w:numPr>
        <w:ind w:right="-20"/>
      </w:pPr>
      <w:r w:rsidRPr="00D34EC2">
        <w:t xml:space="preserve">Rocky Branch and Central Walnut Creek Watershed Study </w:t>
      </w:r>
      <w:r w:rsidR="00F53173" w:rsidRPr="00D34EC2">
        <w:t>is</w:t>
      </w:r>
      <w:r w:rsidRPr="00D34EC2">
        <w:t xml:space="preserve"> ongoing</w:t>
      </w:r>
    </w:p>
    <w:p w14:paraId="652F8A67" w14:textId="220BD59F" w:rsidR="00BB7086" w:rsidRPr="00D34EC2" w:rsidRDefault="00BB7086" w:rsidP="00BB7086">
      <w:pPr>
        <w:pStyle w:val="BodyText"/>
        <w:numPr>
          <w:ilvl w:val="1"/>
          <w:numId w:val="13"/>
        </w:numPr>
        <w:ind w:right="-20"/>
      </w:pPr>
      <w:r w:rsidRPr="00D34EC2">
        <w:t>August 16 Mud Day Celebration</w:t>
      </w:r>
    </w:p>
    <w:p w14:paraId="1670AB9B" w14:textId="79F3ACB8" w:rsidR="001D659F" w:rsidRPr="00D34EC2" w:rsidRDefault="00BB7086" w:rsidP="00BD632D">
      <w:pPr>
        <w:pStyle w:val="BodyText"/>
        <w:numPr>
          <w:ilvl w:val="2"/>
          <w:numId w:val="13"/>
        </w:numPr>
        <w:ind w:right="-20"/>
      </w:pPr>
      <w:r w:rsidRPr="00D34EC2">
        <w:t>GSI Walking Tour to be provided with support of Water Partnership</w:t>
      </w:r>
    </w:p>
    <w:p w14:paraId="15B0675F" w14:textId="77777777" w:rsidR="00EB22FC" w:rsidRPr="00D34EC2" w:rsidRDefault="00EB22FC" w:rsidP="009D14CA">
      <w:pPr>
        <w:pStyle w:val="BodyText"/>
        <w:ind w:left="3867" w:right="2140"/>
        <w:rPr>
          <w:sz w:val="20"/>
          <w:szCs w:val="20"/>
          <w:highlight w:val="yellow"/>
        </w:rPr>
      </w:pPr>
    </w:p>
    <w:p w14:paraId="016A112B" w14:textId="4177F1C5" w:rsidR="00E83FCA" w:rsidRPr="00D34EC2" w:rsidRDefault="00532077" w:rsidP="009D14CA">
      <w:pPr>
        <w:pStyle w:val="BodyText"/>
        <w:tabs>
          <w:tab w:val="left" w:pos="1800"/>
          <w:tab w:val="left" w:pos="2880"/>
        </w:tabs>
        <w:ind w:left="1440"/>
      </w:pPr>
      <w:r w:rsidRPr="00D34EC2">
        <w:rPr>
          <w:b/>
          <w:bCs/>
        </w:rPr>
        <w:t xml:space="preserve"> </w:t>
      </w:r>
      <w:r w:rsidRPr="00D34EC2">
        <w:rPr>
          <w:b/>
          <w:bCs/>
          <w:u w:val="thick"/>
        </w:rPr>
        <w:t>Item Title</w:t>
      </w:r>
      <w:r w:rsidRPr="00D34EC2">
        <w:rPr>
          <w:b/>
          <w:bCs/>
        </w:rPr>
        <w:t>:</w:t>
      </w:r>
      <w:r w:rsidRPr="00D34EC2">
        <w:rPr>
          <w:b/>
          <w:bCs/>
          <w:spacing w:val="63"/>
        </w:rPr>
        <w:t xml:space="preserve"> </w:t>
      </w:r>
      <w:r w:rsidRPr="00D34EC2">
        <w:rPr>
          <w:b/>
          <w:bCs/>
        </w:rPr>
        <w:t>Subcommittee</w:t>
      </w:r>
      <w:r w:rsidRPr="00D34EC2">
        <w:rPr>
          <w:b/>
          <w:bCs/>
          <w:spacing w:val="-1"/>
        </w:rPr>
        <w:t xml:space="preserve"> </w:t>
      </w:r>
      <w:r w:rsidRPr="00D34EC2">
        <w:rPr>
          <w:b/>
          <w:bCs/>
        </w:rPr>
        <w:t>Updates</w:t>
      </w:r>
      <w:r w:rsidRPr="00D34EC2">
        <w:tab/>
        <w:t xml:space="preserve">                                                    </w:t>
      </w:r>
      <w:r w:rsidR="00AC2469" w:rsidRPr="00D34EC2">
        <w:tab/>
        <w:t xml:space="preserve">  </w:t>
      </w:r>
      <w:r w:rsidR="00EB22FC" w:rsidRPr="00D34EC2">
        <w:t xml:space="preserve">           </w:t>
      </w:r>
      <w:r w:rsidR="0073461D" w:rsidRPr="00D34EC2">
        <w:t xml:space="preserve"> </w:t>
      </w:r>
      <w:r w:rsidRPr="00D34EC2">
        <w:rPr>
          <w:b/>
          <w:bCs/>
        </w:rPr>
        <w:t>2:</w:t>
      </w:r>
      <w:r w:rsidR="005742BB" w:rsidRPr="00D34EC2">
        <w:rPr>
          <w:b/>
          <w:bCs/>
        </w:rPr>
        <w:t>2</w:t>
      </w:r>
      <w:r w:rsidR="00B152D9" w:rsidRPr="00D34EC2">
        <w:rPr>
          <w:b/>
          <w:bCs/>
        </w:rPr>
        <w:t>5</w:t>
      </w:r>
    </w:p>
    <w:p w14:paraId="087496BD" w14:textId="51C38EAF" w:rsidR="00BF7858" w:rsidRPr="00D34EC2" w:rsidRDefault="00532077" w:rsidP="00BC61AE">
      <w:pPr>
        <w:pStyle w:val="BodyText"/>
        <w:numPr>
          <w:ilvl w:val="0"/>
          <w:numId w:val="14"/>
        </w:numPr>
        <w:ind w:right="790"/>
      </w:pPr>
      <w:r w:rsidRPr="00D34EC2">
        <w:t>Education and Outreach-</w:t>
      </w:r>
      <w:r w:rsidR="004F05C9" w:rsidRPr="00D34EC2">
        <w:t>Steven Quarcelino</w:t>
      </w:r>
      <w:r w:rsidRPr="00D34EC2">
        <w:t>,</w:t>
      </w:r>
      <w:r w:rsidR="00381227" w:rsidRPr="00D34EC2">
        <w:t xml:space="preserve"> </w:t>
      </w:r>
      <w:r w:rsidR="00BF7858" w:rsidRPr="00D34EC2">
        <w:t xml:space="preserve">Chair </w:t>
      </w:r>
    </w:p>
    <w:p w14:paraId="1DC7CB57" w14:textId="107FF43D" w:rsidR="00BD632D" w:rsidRPr="00D34EC2" w:rsidRDefault="00BD632D" w:rsidP="00BD632D">
      <w:pPr>
        <w:pStyle w:val="BodyText"/>
        <w:numPr>
          <w:ilvl w:val="1"/>
          <w:numId w:val="14"/>
        </w:numPr>
        <w:ind w:right="790"/>
      </w:pPr>
      <w:r w:rsidRPr="00D34EC2">
        <w:t>Earlier in year, GSI Subcommittee met with Education and Outreach to discuss outreach needs</w:t>
      </w:r>
    </w:p>
    <w:p w14:paraId="29C3B4EE" w14:textId="67757E49" w:rsidR="00BD632D" w:rsidRPr="00D34EC2" w:rsidRDefault="00BD632D" w:rsidP="00BD632D">
      <w:pPr>
        <w:pStyle w:val="BodyText"/>
        <w:numPr>
          <w:ilvl w:val="1"/>
          <w:numId w:val="14"/>
        </w:numPr>
        <w:ind w:right="790"/>
      </w:pPr>
      <w:r w:rsidRPr="00D34EC2">
        <w:t>Developing GSI Walking Tour for Mud Day Celebration at Walnut Creek Wetland Park</w:t>
      </w:r>
    </w:p>
    <w:p w14:paraId="7A84771A" w14:textId="45DC1811" w:rsidR="00BD632D" w:rsidRPr="00D34EC2" w:rsidRDefault="00BD632D" w:rsidP="00BD632D">
      <w:pPr>
        <w:pStyle w:val="BodyText"/>
        <w:numPr>
          <w:ilvl w:val="1"/>
          <w:numId w:val="14"/>
        </w:numPr>
        <w:ind w:right="790"/>
      </w:pPr>
      <w:r w:rsidRPr="00D34EC2">
        <w:t>Assembling information on different sectors to focus GSI outreach efforts (ex. Landscapers, HOAs)</w:t>
      </w:r>
    </w:p>
    <w:p w14:paraId="5D215C49" w14:textId="2CE30C98" w:rsidR="00E83FCA" w:rsidRPr="00D34EC2" w:rsidRDefault="00532077" w:rsidP="00BC61AE">
      <w:pPr>
        <w:pStyle w:val="BodyText"/>
        <w:numPr>
          <w:ilvl w:val="0"/>
          <w:numId w:val="14"/>
        </w:numPr>
        <w:ind w:right="790"/>
      </w:pPr>
      <w:r w:rsidRPr="00D34EC2">
        <w:t>GSI-</w:t>
      </w:r>
      <w:r w:rsidR="004F05C9" w:rsidRPr="00D34EC2">
        <w:t xml:space="preserve"> Leah Harrison</w:t>
      </w:r>
      <w:r w:rsidRPr="00D34EC2">
        <w:t>, Chair</w:t>
      </w:r>
    </w:p>
    <w:p w14:paraId="7972A40F" w14:textId="58755CAD" w:rsidR="00BD632D" w:rsidRPr="00D34EC2" w:rsidRDefault="000742C8" w:rsidP="00BD632D">
      <w:pPr>
        <w:pStyle w:val="BodyText"/>
        <w:numPr>
          <w:ilvl w:val="1"/>
          <w:numId w:val="14"/>
        </w:numPr>
        <w:ind w:right="790"/>
      </w:pPr>
      <w:r w:rsidRPr="00D34EC2">
        <w:t>Collaborating with Education and Outreach on educational materials; developed spreadsheet for sector-specific outreach</w:t>
      </w:r>
    </w:p>
    <w:p w14:paraId="761CE255" w14:textId="0E802AB4" w:rsidR="000742C8" w:rsidRPr="00D34EC2" w:rsidRDefault="000742C8" w:rsidP="00BD632D">
      <w:pPr>
        <w:pStyle w:val="BodyText"/>
        <w:numPr>
          <w:ilvl w:val="1"/>
          <w:numId w:val="14"/>
        </w:numPr>
        <w:ind w:right="790"/>
      </w:pPr>
      <w:r w:rsidRPr="00D34EC2">
        <w:t>Updating GSI StoryMap</w:t>
      </w:r>
    </w:p>
    <w:p w14:paraId="63DE492A" w14:textId="532131B7" w:rsidR="00E83FCA" w:rsidRPr="00D34EC2" w:rsidRDefault="00532077" w:rsidP="00BC61AE">
      <w:pPr>
        <w:pStyle w:val="BodyText"/>
        <w:numPr>
          <w:ilvl w:val="0"/>
          <w:numId w:val="14"/>
        </w:numPr>
        <w:ind w:right="700"/>
      </w:pPr>
      <w:r w:rsidRPr="00D34EC2">
        <w:t>Comprehensive Planning-</w:t>
      </w:r>
      <w:r w:rsidR="00B152D9" w:rsidRPr="00D34EC2">
        <w:t>Marc Collins</w:t>
      </w:r>
      <w:r w:rsidRPr="00D34EC2">
        <w:t>, Chai</w:t>
      </w:r>
      <w:r w:rsidR="00BF7858" w:rsidRPr="00D34EC2">
        <w:t>r</w:t>
      </w:r>
    </w:p>
    <w:p w14:paraId="33413224" w14:textId="72390439" w:rsidR="000742C8" w:rsidRPr="00D34EC2" w:rsidRDefault="000742C8" w:rsidP="000742C8">
      <w:pPr>
        <w:pStyle w:val="BodyText"/>
        <w:numPr>
          <w:ilvl w:val="1"/>
          <w:numId w:val="14"/>
        </w:numPr>
        <w:ind w:right="700"/>
      </w:pPr>
      <w:r w:rsidRPr="00D34EC2">
        <w:t>Met May 9-expanded meeting to bring in different voices to discuss opportunities to plan transitions within urban/agriculture interface</w:t>
      </w:r>
    </w:p>
    <w:p w14:paraId="0562ED3C" w14:textId="55469112" w:rsidR="000742C8" w:rsidRPr="00D34EC2" w:rsidRDefault="000742C8" w:rsidP="000742C8">
      <w:pPr>
        <w:pStyle w:val="BodyText"/>
        <w:numPr>
          <w:ilvl w:val="1"/>
          <w:numId w:val="14"/>
        </w:numPr>
        <w:ind w:right="700"/>
      </w:pPr>
      <w:r w:rsidRPr="00D34EC2">
        <w:t>Opportunities to pre-plan for stormwater management</w:t>
      </w:r>
    </w:p>
    <w:p w14:paraId="7E801C26" w14:textId="07A8F08D" w:rsidR="000742C8" w:rsidRPr="00D34EC2" w:rsidRDefault="000742C8" w:rsidP="000742C8">
      <w:pPr>
        <w:pStyle w:val="BodyText"/>
        <w:numPr>
          <w:ilvl w:val="1"/>
          <w:numId w:val="14"/>
        </w:numPr>
        <w:ind w:right="700"/>
      </w:pPr>
      <w:r w:rsidRPr="00D34EC2">
        <w:t xml:space="preserve">Discussed opportunities to interject for positive outcomes </w:t>
      </w:r>
    </w:p>
    <w:p w14:paraId="6D6B5015" w14:textId="3B7D12B8" w:rsidR="001525AF" w:rsidRPr="00D34EC2" w:rsidRDefault="001525AF" w:rsidP="00BC61AE">
      <w:pPr>
        <w:pStyle w:val="BodyText"/>
        <w:numPr>
          <w:ilvl w:val="0"/>
          <w:numId w:val="14"/>
        </w:numPr>
        <w:ind w:right="700"/>
      </w:pPr>
      <w:r w:rsidRPr="00D34EC2">
        <w:t>Coordination-Jeff Adkin</w:t>
      </w:r>
      <w:r w:rsidR="00B152D9" w:rsidRPr="00D34EC2">
        <w:t>s</w:t>
      </w:r>
      <w:r w:rsidRPr="00D34EC2">
        <w:t>, Chair</w:t>
      </w:r>
    </w:p>
    <w:p w14:paraId="4B58FAB2" w14:textId="7F8F040D" w:rsidR="000742C8" w:rsidRPr="00D34EC2" w:rsidRDefault="000742C8" w:rsidP="000742C8">
      <w:pPr>
        <w:pStyle w:val="BodyText"/>
        <w:numPr>
          <w:ilvl w:val="1"/>
          <w:numId w:val="14"/>
        </w:numPr>
        <w:ind w:right="700"/>
      </w:pPr>
      <w:r w:rsidRPr="00D34EC2">
        <w:t>Regional report update will be published later this year</w:t>
      </w:r>
    </w:p>
    <w:p w14:paraId="084D8DAB" w14:textId="433FC19B" w:rsidR="000742C8" w:rsidRPr="00D34EC2" w:rsidRDefault="000742C8" w:rsidP="000742C8">
      <w:pPr>
        <w:pStyle w:val="BodyText"/>
        <w:numPr>
          <w:ilvl w:val="1"/>
          <w:numId w:val="14"/>
        </w:numPr>
        <w:ind w:right="700"/>
      </w:pPr>
      <w:r w:rsidRPr="00D34EC2">
        <w:t>Triangle Water Partnership planning effort moving forward; anticipate report in first quarter of 2026</w:t>
      </w:r>
    </w:p>
    <w:p w14:paraId="61A9C418" w14:textId="05EAEC83" w:rsidR="00E83FCA" w:rsidRPr="00D34EC2" w:rsidRDefault="00532077" w:rsidP="00CC42DD">
      <w:pPr>
        <w:pStyle w:val="Heading1"/>
        <w:tabs>
          <w:tab w:val="left" w:pos="1799"/>
          <w:tab w:val="left" w:pos="10191"/>
        </w:tabs>
        <w:spacing w:before="275"/>
        <w:ind w:left="1440" w:firstLine="0"/>
        <w:contextualSpacing/>
        <w:rPr>
          <w:u w:val="none"/>
        </w:rPr>
      </w:pPr>
      <w:r w:rsidRPr="00D34EC2">
        <w:rPr>
          <w:u w:val="thick"/>
        </w:rPr>
        <w:t>Item Title</w:t>
      </w:r>
      <w:r w:rsidRPr="00D34EC2">
        <w:rPr>
          <w:u w:val="none"/>
        </w:rPr>
        <w:t>:</w:t>
      </w:r>
      <w:r w:rsidRPr="00D34EC2">
        <w:rPr>
          <w:spacing w:val="64"/>
          <w:u w:val="none"/>
        </w:rPr>
        <w:t xml:space="preserve"> </w:t>
      </w:r>
      <w:r w:rsidRPr="00D34EC2">
        <w:rPr>
          <w:u w:val="none"/>
        </w:rPr>
        <w:t>Member</w:t>
      </w:r>
      <w:r w:rsidR="00E67465" w:rsidRPr="00D34EC2">
        <w:rPr>
          <w:spacing w:val="-2"/>
          <w:u w:val="none"/>
        </w:rPr>
        <w:t xml:space="preserve">ship </w:t>
      </w:r>
      <w:r w:rsidR="00E67465" w:rsidRPr="00D34EC2">
        <w:rPr>
          <w:u w:val="none"/>
        </w:rPr>
        <w:t>Water Perspectives</w:t>
      </w:r>
      <w:r w:rsidRPr="00D34EC2">
        <w:rPr>
          <w:u w:val="none"/>
        </w:rPr>
        <w:tab/>
      </w:r>
      <w:r w:rsidR="00EB22FC" w:rsidRPr="00D34EC2">
        <w:rPr>
          <w:u w:val="none"/>
        </w:rPr>
        <w:t xml:space="preserve"> </w:t>
      </w:r>
      <w:r w:rsidRPr="00D34EC2">
        <w:rPr>
          <w:u w:val="none"/>
        </w:rPr>
        <w:t>2:</w:t>
      </w:r>
      <w:r w:rsidR="005742BB" w:rsidRPr="00D34EC2">
        <w:rPr>
          <w:u w:val="none"/>
        </w:rPr>
        <w:t>4</w:t>
      </w:r>
      <w:r w:rsidR="00EB22FC" w:rsidRPr="00D34EC2">
        <w:rPr>
          <w:u w:val="none"/>
        </w:rPr>
        <w:t>5</w:t>
      </w:r>
    </w:p>
    <w:p w14:paraId="3004ACBA" w14:textId="7315279A" w:rsidR="000742C8" w:rsidRPr="00D34EC2" w:rsidRDefault="000742C8" w:rsidP="00CC42DD">
      <w:pPr>
        <w:pStyle w:val="Heading1"/>
        <w:numPr>
          <w:ilvl w:val="0"/>
          <w:numId w:val="23"/>
        </w:numPr>
        <w:tabs>
          <w:tab w:val="left" w:pos="1799"/>
          <w:tab w:val="left" w:pos="10191"/>
        </w:tabs>
        <w:spacing w:before="275"/>
        <w:contextualSpacing/>
        <w:rPr>
          <w:b w:val="0"/>
          <w:bCs w:val="0"/>
          <w:u w:val="none"/>
        </w:rPr>
      </w:pPr>
      <w:r w:rsidRPr="00D34EC2">
        <w:rPr>
          <w:b w:val="0"/>
          <w:bCs w:val="0"/>
          <w:u w:val="none"/>
        </w:rPr>
        <w:t xml:space="preserve">M. Kendall:  </w:t>
      </w:r>
      <w:r w:rsidR="007C4462" w:rsidRPr="00D34EC2">
        <w:rPr>
          <w:b w:val="0"/>
          <w:bCs w:val="0"/>
          <w:u w:val="none"/>
        </w:rPr>
        <w:t>Encourage all to attend Mud Day; good opportunity for education and outreach</w:t>
      </w:r>
    </w:p>
    <w:p w14:paraId="3966002A" w14:textId="77777777" w:rsidR="00F53173" w:rsidRPr="00D34EC2" w:rsidRDefault="00F53173" w:rsidP="005742BB">
      <w:pPr>
        <w:widowControl/>
        <w:autoSpaceDE/>
        <w:contextualSpacing/>
        <w:jc w:val="center"/>
        <w:textAlignment w:val="center"/>
        <w:rPr>
          <w:b/>
          <w:bCs/>
          <w:sz w:val="24"/>
          <w:szCs w:val="24"/>
        </w:rPr>
      </w:pPr>
    </w:p>
    <w:p w14:paraId="4377A4E1" w14:textId="1DC8BF77" w:rsidR="006567A0" w:rsidRPr="00D34EC2" w:rsidRDefault="00A9495B" w:rsidP="005742BB">
      <w:pPr>
        <w:widowControl/>
        <w:autoSpaceDE/>
        <w:contextualSpacing/>
        <w:jc w:val="center"/>
        <w:textAlignment w:val="center"/>
        <w:rPr>
          <w:b/>
          <w:bCs/>
          <w:sz w:val="24"/>
          <w:szCs w:val="24"/>
        </w:rPr>
      </w:pPr>
      <w:r w:rsidRPr="00D34EC2">
        <w:rPr>
          <w:b/>
          <w:bCs/>
          <w:sz w:val="24"/>
          <w:szCs w:val="24"/>
        </w:rPr>
        <w:t>Next meeting</w:t>
      </w:r>
      <w:r w:rsidR="00AD4DF1" w:rsidRPr="00D34EC2">
        <w:rPr>
          <w:b/>
          <w:bCs/>
          <w:sz w:val="24"/>
          <w:szCs w:val="24"/>
        </w:rPr>
        <w:t>: (</w:t>
      </w:r>
      <w:r w:rsidR="005742BB" w:rsidRPr="00D34EC2">
        <w:rPr>
          <w:b/>
          <w:bCs/>
          <w:sz w:val="24"/>
          <w:szCs w:val="24"/>
        </w:rPr>
        <w:t>Location TBD)</w:t>
      </w:r>
    </w:p>
    <w:p w14:paraId="15B882FB" w14:textId="25507427" w:rsidR="00A9495B" w:rsidRPr="00D34EC2" w:rsidRDefault="00AE6C8C" w:rsidP="00BC61AE">
      <w:pPr>
        <w:widowControl/>
        <w:autoSpaceDE/>
        <w:contextualSpacing/>
        <w:jc w:val="center"/>
        <w:textAlignment w:val="center"/>
        <w:rPr>
          <w:b/>
          <w:bCs/>
          <w:sz w:val="24"/>
          <w:szCs w:val="24"/>
        </w:rPr>
      </w:pPr>
      <w:r w:rsidRPr="00D34EC2">
        <w:rPr>
          <w:b/>
          <w:bCs/>
          <w:sz w:val="24"/>
          <w:szCs w:val="24"/>
        </w:rPr>
        <w:t>October 10</w:t>
      </w:r>
      <w:r w:rsidR="00EB1339" w:rsidRPr="00D34EC2">
        <w:rPr>
          <w:b/>
          <w:bCs/>
          <w:sz w:val="24"/>
          <w:szCs w:val="24"/>
        </w:rPr>
        <w:t>, 202</w:t>
      </w:r>
      <w:r w:rsidRPr="00D34EC2">
        <w:rPr>
          <w:b/>
          <w:bCs/>
          <w:sz w:val="24"/>
          <w:szCs w:val="24"/>
        </w:rPr>
        <w:t>5</w:t>
      </w:r>
      <w:r w:rsidR="00EB1339" w:rsidRPr="00D34EC2">
        <w:rPr>
          <w:b/>
          <w:bCs/>
          <w:sz w:val="24"/>
          <w:szCs w:val="24"/>
        </w:rPr>
        <w:t xml:space="preserve">, </w:t>
      </w:r>
      <w:r w:rsidR="00025DCB" w:rsidRPr="00D34EC2">
        <w:rPr>
          <w:b/>
          <w:bCs/>
          <w:sz w:val="24"/>
          <w:szCs w:val="24"/>
        </w:rPr>
        <w:t xml:space="preserve">1:00 </w:t>
      </w:r>
      <w:r w:rsidR="00C62211" w:rsidRPr="00D34EC2">
        <w:rPr>
          <w:b/>
          <w:bCs/>
          <w:sz w:val="24"/>
          <w:szCs w:val="24"/>
        </w:rPr>
        <w:t>pm</w:t>
      </w:r>
      <w:r w:rsidR="00EB1339" w:rsidRPr="00D34EC2">
        <w:rPr>
          <w:b/>
          <w:bCs/>
          <w:sz w:val="24"/>
          <w:szCs w:val="24"/>
        </w:rPr>
        <w:t>-</w:t>
      </w:r>
      <w:r w:rsidR="00025DCB" w:rsidRPr="00D34EC2">
        <w:rPr>
          <w:b/>
          <w:bCs/>
          <w:sz w:val="24"/>
          <w:szCs w:val="24"/>
        </w:rPr>
        <w:t xml:space="preserve">4:00 </w:t>
      </w:r>
      <w:r w:rsidR="00EB1339" w:rsidRPr="00D34EC2">
        <w:rPr>
          <w:b/>
          <w:bCs/>
          <w:sz w:val="24"/>
          <w:szCs w:val="24"/>
        </w:rPr>
        <w:t>pm</w:t>
      </w:r>
    </w:p>
    <w:p w14:paraId="2E1A2795" w14:textId="6E0E6BD3" w:rsidR="007C4462" w:rsidRPr="00D34EC2" w:rsidRDefault="007C4462" w:rsidP="007C4462">
      <w:pPr>
        <w:pStyle w:val="ListParagraph"/>
        <w:widowControl/>
        <w:numPr>
          <w:ilvl w:val="0"/>
          <w:numId w:val="23"/>
        </w:numPr>
        <w:autoSpaceDE/>
        <w:contextualSpacing/>
        <w:textAlignment w:val="center"/>
        <w:rPr>
          <w:sz w:val="24"/>
          <w:szCs w:val="24"/>
          <w:u w:val="none"/>
        </w:rPr>
      </w:pPr>
      <w:r w:rsidRPr="00D34EC2">
        <w:rPr>
          <w:sz w:val="24"/>
          <w:szCs w:val="24"/>
          <w:u w:val="none"/>
        </w:rPr>
        <w:t>October Field Tour to Dorthea Dix Park</w:t>
      </w:r>
    </w:p>
    <w:p w14:paraId="05706E1E" w14:textId="75C1461A" w:rsidR="00064FC6" w:rsidRPr="00D34EC2" w:rsidRDefault="004F05C9" w:rsidP="004F05C9">
      <w:pPr>
        <w:pStyle w:val="Heading1"/>
        <w:tabs>
          <w:tab w:val="left" w:pos="10164"/>
        </w:tabs>
        <w:spacing w:before="276"/>
        <w:ind w:left="1347" w:firstLine="0"/>
        <w:rPr>
          <w:u w:val="none"/>
        </w:rPr>
      </w:pPr>
      <w:r w:rsidRPr="00D34EC2">
        <w:rPr>
          <w:u w:val="none"/>
        </w:rPr>
        <w:t>Adjourn</w:t>
      </w:r>
      <w:r w:rsidRPr="00D34EC2">
        <w:rPr>
          <w:u w:val="none"/>
        </w:rPr>
        <w:tab/>
      </w:r>
      <w:r w:rsidR="00EB22FC" w:rsidRPr="00D34EC2">
        <w:rPr>
          <w:u w:val="none"/>
        </w:rPr>
        <w:t xml:space="preserve"> </w:t>
      </w:r>
      <w:r w:rsidR="0073461D" w:rsidRPr="00D34EC2">
        <w:rPr>
          <w:u w:val="none"/>
        </w:rPr>
        <w:t xml:space="preserve"> </w:t>
      </w:r>
      <w:r w:rsidR="00532077" w:rsidRPr="00D34EC2">
        <w:rPr>
          <w:u w:val="none"/>
        </w:rPr>
        <w:t>3:00</w:t>
      </w:r>
    </w:p>
    <w:sectPr w:rsidR="00064FC6" w:rsidRPr="00D34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00" w:right="1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DFFC" w14:textId="77777777" w:rsidR="00532077" w:rsidRDefault="00532077" w:rsidP="00532077">
      <w:r>
        <w:separator/>
      </w:r>
    </w:p>
  </w:endnote>
  <w:endnote w:type="continuationSeparator" w:id="0">
    <w:p w14:paraId="443D12B7" w14:textId="77777777" w:rsidR="00532077" w:rsidRDefault="00532077" w:rsidP="0053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Text">
    <w:altName w:val="Red Hat Text"/>
    <w:panose1 w:val="02010503040201060303"/>
    <w:charset w:val="00"/>
    <w:family w:val="auto"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7B33" w14:textId="77777777" w:rsidR="00B872E8" w:rsidRDefault="00B87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99E8" w14:textId="77777777" w:rsidR="00B872E8" w:rsidRDefault="00B872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08EB" w14:textId="77777777" w:rsidR="00B872E8" w:rsidRDefault="00B87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F901" w14:textId="77777777" w:rsidR="00532077" w:rsidRDefault="00532077" w:rsidP="00532077">
      <w:r>
        <w:separator/>
      </w:r>
    </w:p>
  </w:footnote>
  <w:footnote w:type="continuationSeparator" w:id="0">
    <w:p w14:paraId="6E9AA4BF" w14:textId="77777777" w:rsidR="00532077" w:rsidRDefault="00532077" w:rsidP="00532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1DD2" w14:textId="77777777" w:rsidR="00B872E8" w:rsidRDefault="00B87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F048" w14:textId="168AC933" w:rsidR="00DB647E" w:rsidRDefault="00DB6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C71A" w14:textId="77777777" w:rsidR="00B872E8" w:rsidRDefault="00B87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731"/>
    <w:multiLevelType w:val="hybridMultilevel"/>
    <w:tmpl w:val="E45060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1624A4E"/>
    <w:multiLevelType w:val="hybridMultilevel"/>
    <w:tmpl w:val="CDD0251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7DF6FD9"/>
    <w:multiLevelType w:val="hybridMultilevel"/>
    <w:tmpl w:val="2C5C4460"/>
    <w:lvl w:ilvl="0" w:tplc="04090001">
      <w:start w:val="1"/>
      <w:numFmt w:val="bullet"/>
      <w:lvlText w:val=""/>
      <w:lvlJc w:val="left"/>
      <w:pPr>
        <w:ind w:left="1707" w:hanging="360"/>
      </w:pPr>
      <w:rPr>
        <w:rFonts w:ascii="Symbol" w:hAnsi="Symbol" w:hint="default"/>
        <w:b/>
        <w:bCs/>
        <w:w w:val="100"/>
        <w:sz w:val="24"/>
        <w:szCs w:val="24"/>
      </w:rPr>
    </w:lvl>
    <w:lvl w:ilvl="1" w:tplc="20886E1A">
      <w:numFmt w:val="bullet"/>
      <w:lvlText w:val="•"/>
      <w:lvlJc w:val="left"/>
      <w:pPr>
        <w:ind w:left="2608" w:hanging="360"/>
      </w:pPr>
      <w:rPr>
        <w:rFonts w:hint="default"/>
      </w:rPr>
    </w:lvl>
    <w:lvl w:ilvl="2" w:tplc="6464E5DA">
      <w:numFmt w:val="bullet"/>
      <w:lvlText w:val="•"/>
      <w:lvlJc w:val="left"/>
      <w:pPr>
        <w:ind w:left="3516" w:hanging="360"/>
      </w:pPr>
      <w:rPr>
        <w:rFonts w:hint="default"/>
      </w:rPr>
    </w:lvl>
    <w:lvl w:ilvl="3" w:tplc="7CB00E6A">
      <w:numFmt w:val="bullet"/>
      <w:lvlText w:val="•"/>
      <w:lvlJc w:val="left"/>
      <w:pPr>
        <w:ind w:left="4424" w:hanging="360"/>
      </w:pPr>
      <w:rPr>
        <w:rFonts w:hint="default"/>
      </w:rPr>
    </w:lvl>
    <w:lvl w:ilvl="4" w:tplc="64068F4A">
      <w:numFmt w:val="bullet"/>
      <w:lvlText w:val="•"/>
      <w:lvlJc w:val="left"/>
      <w:pPr>
        <w:ind w:left="5332" w:hanging="360"/>
      </w:pPr>
      <w:rPr>
        <w:rFonts w:hint="default"/>
      </w:rPr>
    </w:lvl>
    <w:lvl w:ilvl="5" w:tplc="85D017AA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45E6145E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B3C642B8">
      <w:numFmt w:val="bullet"/>
      <w:lvlText w:val="•"/>
      <w:lvlJc w:val="left"/>
      <w:pPr>
        <w:ind w:left="8056" w:hanging="360"/>
      </w:pPr>
      <w:rPr>
        <w:rFonts w:hint="default"/>
      </w:rPr>
    </w:lvl>
    <w:lvl w:ilvl="8" w:tplc="DF4AC6CE">
      <w:numFmt w:val="bullet"/>
      <w:lvlText w:val="•"/>
      <w:lvlJc w:val="left"/>
      <w:pPr>
        <w:ind w:left="8964" w:hanging="360"/>
      </w:pPr>
      <w:rPr>
        <w:rFonts w:hint="default"/>
      </w:rPr>
    </w:lvl>
  </w:abstractNum>
  <w:abstractNum w:abstractNumId="3" w15:restartNumberingAfterBreak="0">
    <w:nsid w:val="1D2E2B0D"/>
    <w:multiLevelType w:val="hybridMultilevel"/>
    <w:tmpl w:val="AB36B892"/>
    <w:lvl w:ilvl="0" w:tplc="04090001">
      <w:start w:val="1"/>
      <w:numFmt w:val="bullet"/>
      <w:lvlText w:val=""/>
      <w:lvlJc w:val="left"/>
      <w:pPr>
        <w:ind w:left="20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</w:abstractNum>
  <w:abstractNum w:abstractNumId="4" w15:restartNumberingAfterBreak="0">
    <w:nsid w:val="20700DF1"/>
    <w:multiLevelType w:val="hybridMultilevel"/>
    <w:tmpl w:val="F1944FF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3CB5165"/>
    <w:multiLevelType w:val="hybridMultilevel"/>
    <w:tmpl w:val="806C3020"/>
    <w:lvl w:ilvl="0" w:tplc="0409000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7" w:hanging="360"/>
      </w:pPr>
      <w:rPr>
        <w:rFonts w:ascii="Wingdings" w:hAnsi="Wingdings" w:hint="default"/>
      </w:rPr>
    </w:lvl>
  </w:abstractNum>
  <w:abstractNum w:abstractNumId="6" w15:restartNumberingAfterBreak="0">
    <w:nsid w:val="26681873"/>
    <w:multiLevelType w:val="hybridMultilevel"/>
    <w:tmpl w:val="53DA4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7801431"/>
    <w:multiLevelType w:val="multilevel"/>
    <w:tmpl w:val="BEE4EB3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" w15:restartNumberingAfterBreak="0">
    <w:nsid w:val="2AE4215E"/>
    <w:multiLevelType w:val="hybridMultilevel"/>
    <w:tmpl w:val="B7C6CB5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39C915A5"/>
    <w:multiLevelType w:val="hybridMultilevel"/>
    <w:tmpl w:val="D1C2AB5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3DB87E62"/>
    <w:multiLevelType w:val="hybridMultilevel"/>
    <w:tmpl w:val="D99013CC"/>
    <w:lvl w:ilvl="0" w:tplc="0409000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7" w:hanging="360"/>
      </w:pPr>
      <w:rPr>
        <w:rFonts w:ascii="Wingdings" w:hAnsi="Wingdings" w:hint="default"/>
      </w:rPr>
    </w:lvl>
  </w:abstractNum>
  <w:abstractNum w:abstractNumId="11" w15:restartNumberingAfterBreak="0">
    <w:nsid w:val="41AD52D1"/>
    <w:multiLevelType w:val="hybridMultilevel"/>
    <w:tmpl w:val="AB44D51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4E1D7AA6"/>
    <w:multiLevelType w:val="hybridMultilevel"/>
    <w:tmpl w:val="49E8B1BA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3" w15:restartNumberingAfterBreak="0">
    <w:nsid w:val="526F2ECD"/>
    <w:multiLevelType w:val="hybridMultilevel"/>
    <w:tmpl w:val="2A206AE8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 w15:restartNumberingAfterBreak="0">
    <w:nsid w:val="54F45169"/>
    <w:multiLevelType w:val="hybridMultilevel"/>
    <w:tmpl w:val="67E075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5501F36"/>
    <w:multiLevelType w:val="hybridMultilevel"/>
    <w:tmpl w:val="BB5AF1F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EB63E93"/>
    <w:multiLevelType w:val="hybridMultilevel"/>
    <w:tmpl w:val="0024AE44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7" w15:restartNumberingAfterBreak="0">
    <w:nsid w:val="65413748"/>
    <w:multiLevelType w:val="hybridMultilevel"/>
    <w:tmpl w:val="32AA124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6DD27180"/>
    <w:multiLevelType w:val="hybridMultilevel"/>
    <w:tmpl w:val="00D429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F764B42"/>
    <w:multiLevelType w:val="hybridMultilevel"/>
    <w:tmpl w:val="DB76BF7C"/>
    <w:lvl w:ilvl="0" w:tplc="0409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</w:abstractNum>
  <w:abstractNum w:abstractNumId="20" w15:restartNumberingAfterBreak="0">
    <w:nsid w:val="72AF6D39"/>
    <w:multiLevelType w:val="hybridMultilevel"/>
    <w:tmpl w:val="F4DE80F4"/>
    <w:lvl w:ilvl="0" w:tplc="04090003">
      <w:start w:val="1"/>
      <w:numFmt w:val="bullet"/>
      <w:lvlText w:val="o"/>
      <w:lvlJc w:val="left"/>
      <w:pPr>
        <w:ind w:left="2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7" w:hanging="360"/>
      </w:pPr>
      <w:rPr>
        <w:rFonts w:ascii="Wingdings" w:hAnsi="Wingdings" w:hint="default"/>
      </w:rPr>
    </w:lvl>
  </w:abstractNum>
  <w:abstractNum w:abstractNumId="21" w15:restartNumberingAfterBreak="0">
    <w:nsid w:val="73FA01D0"/>
    <w:multiLevelType w:val="hybridMultilevel"/>
    <w:tmpl w:val="7064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23A99"/>
    <w:multiLevelType w:val="hybridMultilevel"/>
    <w:tmpl w:val="6888904E"/>
    <w:lvl w:ilvl="0" w:tplc="0409000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7" w:hanging="360"/>
      </w:pPr>
      <w:rPr>
        <w:rFonts w:ascii="Wingdings" w:hAnsi="Wingdings" w:hint="default"/>
      </w:rPr>
    </w:lvl>
  </w:abstractNum>
  <w:num w:numId="1" w16cid:durableId="450169699">
    <w:abstractNumId w:val="2"/>
  </w:num>
  <w:num w:numId="2" w16cid:durableId="1580138854">
    <w:abstractNumId w:val="10"/>
  </w:num>
  <w:num w:numId="3" w16cid:durableId="1917128666">
    <w:abstractNumId w:val="20"/>
  </w:num>
  <w:num w:numId="4" w16cid:durableId="1723405156">
    <w:abstractNumId w:val="22"/>
  </w:num>
  <w:num w:numId="5" w16cid:durableId="20475285">
    <w:abstractNumId w:val="5"/>
  </w:num>
  <w:num w:numId="6" w16cid:durableId="1221139852">
    <w:abstractNumId w:val="12"/>
  </w:num>
  <w:num w:numId="7" w16cid:durableId="1143040474">
    <w:abstractNumId w:val="19"/>
  </w:num>
  <w:num w:numId="8" w16cid:durableId="574320819">
    <w:abstractNumId w:val="13"/>
  </w:num>
  <w:num w:numId="9" w16cid:durableId="1116677923">
    <w:abstractNumId w:val="3"/>
  </w:num>
  <w:num w:numId="10" w16cid:durableId="1863325689">
    <w:abstractNumId w:val="16"/>
  </w:num>
  <w:num w:numId="11" w16cid:durableId="951786999">
    <w:abstractNumId w:val="7"/>
  </w:num>
  <w:num w:numId="12" w16cid:durableId="1143157996">
    <w:abstractNumId w:val="21"/>
  </w:num>
  <w:num w:numId="13" w16cid:durableId="1575511817">
    <w:abstractNumId w:val="1"/>
  </w:num>
  <w:num w:numId="14" w16cid:durableId="196502958">
    <w:abstractNumId w:val="4"/>
  </w:num>
  <w:num w:numId="15" w16cid:durableId="404189563">
    <w:abstractNumId w:val="9"/>
  </w:num>
  <w:num w:numId="16" w16cid:durableId="521288947">
    <w:abstractNumId w:val="18"/>
  </w:num>
  <w:num w:numId="17" w16cid:durableId="826289432">
    <w:abstractNumId w:val="8"/>
  </w:num>
  <w:num w:numId="18" w16cid:durableId="1692030696">
    <w:abstractNumId w:val="14"/>
  </w:num>
  <w:num w:numId="19" w16cid:durableId="1674332906">
    <w:abstractNumId w:val="6"/>
  </w:num>
  <w:num w:numId="20" w16cid:durableId="688020015">
    <w:abstractNumId w:val="0"/>
  </w:num>
  <w:num w:numId="21" w16cid:durableId="1003050851">
    <w:abstractNumId w:val="11"/>
  </w:num>
  <w:num w:numId="22" w16cid:durableId="376049348">
    <w:abstractNumId w:val="17"/>
  </w:num>
  <w:num w:numId="23" w16cid:durableId="14263462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CA"/>
    <w:rsid w:val="00023C36"/>
    <w:rsid w:val="00025DCB"/>
    <w:rsid w:val="00046D9B"/>
    <w:rsid w:val="00064FC6"/>
    <w:rsid w:val="000742C8"/>
    <w:rsid w:val="0008065F"/>
    <w:rsid w:val="0009695A"/>
    <w:rsid w:val="000A1594"/>
    <w:rsid w:val="000A25BD"/>
    <w:rsid w:val="000A62BF"/>
    <w:rsid w:val="000C5D3C"/>
    <w:rsid w:val="000D0F3C"/>
    <w:rsid w:val="000D32F6"/>
    <w:rsid w:val="000D4AE2"/>
    <w:rsid w:val="000F2DD8"/>
    <w:rsid w:val="00117190"/>
    <w:rsid w:val="00122EF1"/>
    <w:rsid w:val="00150D13"/>
    <w:rsid w:val="001525AF"/>
    <w:rsid w:val="0017048D"/>
    <w:rsid w:val="00170AFE"/>
    <w:rsid w:val="00180A51"/>
    <w:rsid w:val="0018254F"/>
    <w:rsid w:val="001866A4"/>
    <w:rsid w:val="001D5872"/>
    <w:rsid w:val="001D659F"/>
    <w:rsid w:val="001E10A6"/>
    <w:rsid w:val="002144CB"/>
    <w:rsid w:val="0021512C"/>
    <w:rsid w:val="002427FF"/>
    <w:rsid w:val="002A3366"/>
    <w:rsid w:val="002B0912"/>
    <w:rsid w:val="002B2D51"/>
    <w:rsid w:val="003120C0"/>
    <w:rsid w:val="00323545"/>
    <w:rsid w:val="00345B60"/>
    <w:rsid w:val="00363ED2"/>
    <w:rsid w:val="003763E6"/>
    <w:rsid w:val="00381227"/>
    <w:rsid w:val="003A5DAB"/>
    <w:rsid w:val="003B7BCF"/>
    <w:rsid w:val="003D34FE"/>
    <w:rsid w:val="003E00A0"/>
    <w:rsid w:val="003E69B8"/>
    <w:rsid w:val="0040696C"/>
    <w:rsid w:val="00427CFF"/>
    <w:rsid w:val="0043431F"/>
    <w:rsid w:val="00454386"/>
    <w:rsid w:val="00456F54"/>
    <w:rsid w:val="004844BC"/>
    <w:rsid w:val="004A7357"/>
    <w:rsid w:val="004B093B"/>
    <w:rsid w:val="004E39F9"/>
    <w:rsid w:val="004F05C9"/>
    <w:rsid w:val="004F1FE1"/>
    <w:rsid w:val="004F752C"/>
    <w:rsid w:val="00532077"/>
    <w:rsid w:val="005341B8"/>
    <w:rsid w:val="005742BB"/>
    <w:rsid w:val="00581F78"/>
    <w:rsid w:val="00585F46"/>
    <w:rsid w:val="005A5D38"/>
    <w:rsid w:val="005B063A"/>
    <w:rsid w:val="005F7496"/>
    <w:rsid w:val="006362E2"/>
    <w:rsid w:val="00647784"/>
    <w:rsid w:val="006508ED"/>
    <w:rsid w:val="006567A0"/>
    <w:rsid w:val="0066041B"/>
    <w:rsid w:val="0066329F"/>
    <w:rsid w:val="00690BF7"/>
    <w:rsid w:val="00697BAD"/>
    <w:rsid w:val="006F336D"/>
    <w:rsid w:val="007310FB"/>
    <w:rsid w:val="0073461D"/>
    <w:rsid w:val="00752D37"/>
    <w:rsid w:val="00756725"/>
    <w:rsid w:val="00786FBD"/>
    <w:rsid w:val="007923B0"/>
    <w:rsid w:val="0079444F"/>
    <w:rsid w:val="007A26A0"/>
    <w:rsid w:val="007A4276"/>
    <w:rsid w:val="007C4462"/>
    <w:rsid w:val="007D0CE6"/>
    <w:rsid w:val="007E48FB"/>
    <w:rsid w:val="00800991"/>
    <w:rsid w:val="008653FC"/>
    <w:rsid w:val="00874844"/>
    <w:rsid w:val="008818BC"/>
    <w:rsid w:val="00882D6C"/>
    <w:rsid w:val="00896784"/>
    <w:rsid w:val="008C2DB8"/>
    <w:rsid w:val="008C4E1C"/>
    <w:rsid w:val="00916CA5"/>
    <w:rsid w:val="00922C2E"/>
    <w:rsid w:val="009329F0"/>
    <w:rsid w:val="00932BB9"/>
    <w:rsid w:val="0095664A"/>
    <w:rsid w:val="009647AC"/>
    <w:rsid w:val="00977336"/>
    <w:rsid w:val="009824C4"/>
    <w:rsid w:val="009C1507"/>
    <w:rsid w:val="009D09A3"/>
    <w:rsid w:val="009D14CA"/>
    <w:rsid w:val="009E5670"/>
    <w:rsid w:val="00A27339"/>
    <w:rsid w:val="00A3105D"/>
    <w:rsid w:val="00A822A8"/>
    <w:rsid w:val="00A83B37"/>
    <w:rsid w:val="00A92CD6"/>
    <w:rsid w:val="00A9495B"/>
    <w:rsid w:val="00AB09F4"/>
    <w:rsid w:val="00AB5C0B"/>
    <w:rsid w:val="00AC2469"/>
    <w:rsid w:val="00AC3854"/>
    <w:rsid w:val="00AC43F1"/>
    <w:rsid w:val="00AD1775"/>
    <w:rsid w:val="00AD4DF1"/>
    <w:rsid w:val="00AE25F0"/>
    <w:rsid w:val="00AE5843"/>
    <w:rsid w:val="00AE6C8C"/>
    <w:rsid w:val="00AF22A6"/>
    <w:rsid w:val="00B152D9"/>
    <w:rsid w:val="00B53F3A"/>
    <w:rsid w:val="00B5786F"/>
    <w:rsid w:val="00B675DF"/>
    <w:rsid w:val="00B85DDA"/>
    <w:rsid w:val="00B872E8"/>
    <w:rsid w:val="00B9258B"/>
    <w:rsid w:val="00BA66A1"/>
    <w:rsid w:val="00BB7086"/>
    <w:rsid w:val="00BC61AE"/>
    <w:rsid w:val="00BD632D"/>
    <w:rsid w:val="00BF023B"/>
    <w:rsid w:val="00BF7858"/>
    <w:rsid w:val="00C02343"/>
    <w:rsid w:val="00C15121"/>
    <w:rsid w:val="00C40705"/>
    <w:rsid w:val="00C62211"/>
    <w:rsid w:val="00C70481"/>
    <w:rsid w:val="00C80641"/>
    <w:rsid w:val="00C93455"/>
    <w:rsid w:val="00C97479"/>
    <w:rsid w:val="00CB7115"/>
    <w:rsid w:val="00CC42DD"/>
    <w:rsid w:val="00CD564D"/>
    <w:rsid w:val="00CF4655"/>
    <w:rsid w:val="00CF6CEE"/>
    <w:rsid w:val="00D00255"/>
    <w:rsid w:val="00D04F01"/>
    <w:rsid w:val="00D11628"/>
    <w:rsid w:val="00D13781"/>
    <w:rsid w:val="00D14733"/>
    <w:rsid w:val="00D34EC2"/>
    <w:rsid w:val="00D66083"/>
    <w:rsid w:val="00DB647E"/>
    <w:rsid w:val="00DC36C5"/>
    <w:rsid w:val="00DC641A"/>
    <w:rsid w:val="00DD3B24"/>
    <w:rsid w:val="00DD4568"/>
    <w:rsid w:val="00E14250"/>
    <w:rsid w:val="00E33401"/>
    <w:rsid w:val="00E3575F"/>
    <w:rsid w:val="00E618E8"/>
    <w:rsid w:val="00E67465"/>
    <w:rsid w:val="00E83FCA"/>
    <w:rsid w:val="00E86799"/>
    <w:rsid w:val="00E87F29"/>
    <w:rsid w:val="00EA1B4B"/>
    <w:rsid w:val="00EA2FF6"/>
    <w:rsid w:val="00EA41A7"/>
    <w:rsid w:val="00EB1339"/>
    <w:rsid w:val="00EB22FC"/>
    <w:rsid w:val="00EC258E"/>
    <w:rsid w:val="00ED07F5"/>
    <w:rsid w:val="00EE3DE2"/>
    <w:rsid w:val="00EF0565"/>
    <w:rsid w:val="00F11614"/>
    <w:rsid w:val="00F14B14"/>
    <w:rsid w:val="00F30BCB"/>
    <w:rsid w:val="00F370AA"/>
    <w:rsid w:val="00F42F5D"/>
    <w:rsid w:val="00F53173"/>
    <w:rsid w:val="00F53313"/>
    <w:rsid w:val="00F64E5B"/>
    <w:rsid w:val="00F7175D"/>
    <w:rsid w:val="00F83BAD"/>
    <w:rsid w:val="00F85E49"/>
    <w:rsid w:val="00F95B78"/>
    <w:rsid w:val="00FB18CF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  <w14:docId w14:val="04183CC7"/>
  <w15:docId w15:val="{D9D1221B-7A17-411E-B3D7-75EDFF55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hanging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76"/>
      <w:ind w:left="1707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2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0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32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07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064FC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E3DE2"/>
    <w:pPr>
      <w:widowControl/>
      <w:autoSpaceDE/>
      <w:autoSpaceDN/>
      <w:spacing w:before="100" w:beforeAutospacing="1" w:after="100" w:afterAutospacing="1"/>
    </w:pPr>
    <w:rPr>
      <w:rFonts w:ascii="Calibri" w:eastAsiaTheme="minorEastAsia" w:hAnsi="Calibri" w:cs="Calibri"/>
      <w14:ligatures w14:val="standardContextual"/>
    </w:rPr>
  </w:style>
  <w:style w:type="paragraph" w:customStyle="1" w:styleId="Default">
    <w:name w:val="Default"/>
    <w:rsid w:val="00FB18CF"/>
    <w:pPr>
      <w:widowControl/>
      <w:adjustRightInd w:val="0"/>
    </w:pPr>
    <w:rPr>
      <w:rFonts w:ascii="Red Hat Text" w:hAnsi="Red Hat Text" w:cs="Red Hat Tex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1262</Words>
  <Characters>7404</Characters>
  <Application>Microsoft Office Word</Application>
  <DocSecurity>0</DocSecurity>
  <Lines>239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_- A G E N D A -</vt:lpstr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_- A G E N D A -</dc:title>
  <dc:subject/>
  <dc:creator>Wake County</dc:creator>
  <cp:keywords/>
  <dc:description/>
  <cp:lastModifiedBy>Nancy Daly</cp:lastModifiedBy>
  <cp:revision>3</cp:revision>
  <cp:lastPrinted>2023-07-28T12:35:00Z</cp:lastPrinted>
  <dcterms:created xsi:type="dcterms:W3CDTF">2026-02-09T15:29:00Z</dcterms:created>
  <dcterms:modified xsi:type="dcterms:W3CDTF">2026-02-09T15:29:00Z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2021-10-08T00:00:00Z</vt:filetime>
  </property>
</Properties>
</file>